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50FFE">
      <w:pPr>
        <w:pStyle w:val="2"/>
        <w:keepNext w:val="0"/>
        <w:keepLines w:val="0"/>
        <w:pageBreakBefore w:val="0"/>
        <w:kinsoku w:val="0"/>
        <w:wordWrap/>
        <w:overflowPunct/>
        <w:topLinePunct w:val="0"/>
        <w:autoSpaceDE w:val="0"/>
        <w:autoSpaceDN w:val="0"/>
        <w:bidi w:val="0"/>
        <w:adjustRightInd w:val="0"/>
        <w:snapToGrid w:val="0"/>
        <w:spacing w:before="307" w:line="360" w:lineRule="auto"/>
        <w:ind w:left="42"/>
        <w:textAlignment w:val="baseline"/>
        <w:rPr>
          <w:b w:val="0"/>
          <w:bCs w:val="0"/>
          <w:sz w:val="30"/>
          <w:szCs w:val="30"/>
          <w:highlight w:val="none"/>
        </w:rPr>
      </w:pPr>
      <w:r>
        <w:rPr>
          <w:b w:val="0"/>
          <w:bCs w:val="0"/>
          <w:spacing w:val="-12"/>
          <w:sz w:val="30"/>
          <w:szCs w:val="30"/>
          <w:highlight w:val="none"/>
        </w:rPr>
        <w:t>附件</w:t>
      </w:r>
      <w:r>
        <w:rPr>
          <w:b w:val="0"/>
          <w:bCs w:val="0"/>
          <w:spacing w:val="-66"/>
          <w:sz w:val="30"/>
          <w:szCs w:val="30"/>
          <w:highlight w:val="none"/>
        </w:rPr>
        <w:t xml:space="preserve"> </w:t>
      </w:r>
      <w:r>
        <w:rPr>
          <w:b w:val="0"/>
          <w:bCs w:val="0"/>
          <w:spacing w:val="-12"/>
          <w:sz w:val="30"/>
          <w:szCs w:val="30"/>
          <w:highlight w:val="none"/>
        </w:rPr>
        <w:t>2：</w:t>
      </w:r>
    </w:p>
    <w:p w14:paraId="1821C35B">
      <w:pPr>
        <w:keepNext w:val="0"/>
        <w:keepLines w:val="0"/>
        <w:pageBreakBefore w:val="0"/>
        <w:kinsoku w:val="0"/>
        <w:wordWrap/>
        <w:overflowPunct/>
        <w:topLinePunct w:val="0"/>
        <w:autoSpaceDE w:val="0"/>
        <w:autoSpaceDN w:val="0"/>
        <w:bidi w:val="0"/>
        <w:adjustRightInd w:val="0"/>
        <w:snapToGrid w:val="0"/>
        <w:spacing w:line="360" w:lineRule="auto"/>
        <w:textAlignment w:val="baseline"/>
        <w:rPr>
          <w:rFonts w:ascii="Arial"/>
          <w:b w:val="0"/>
          <w:bCs w:val="0"/>
          <w:sz w:val="21"/>
          <w:highlight w:val="none"/>
        </w:rPr>
      </w:pPr>
    </w:p>
    <w:p w14:paraId="1036177C">
      <w:pPr>
        <w:pStyle w:val="2"/>
        <w:keepNext w:val="0"/>
        <w:keepLines w:val="0"/>
        <w:pageBreakBefore w:val="0"/>
        <w:kinsoku w:val="0"/>
        <w:wordWrap/>
        <w:overflowPunct/>
        <w:topLinePunct w:val="0"/>
        <w:autoSpaceDE w:val="0"/>
        <w:autoSpaceDN w:val="0"/>
        <w:bidi w:val="0"/>
        <w:adjustRightInd w:val="0"/>
        <w:snapToGrid w:val="0"/>
        <w:spacing w:before="117" w:line="360" w:lineRule="auto"/>
        <w:ind w:right="550"/>
        <w:jc w:val="center"/>
        <w:textAlignment w:val="baseline"/>
        <w:outlineLvl w:val="0"/>
        <w:rPr>
          <w:rFonts w:hint="eastAsia" w:eastAsia="宋体"/>
          <w:b w:val="0"/>
          <w:bCs w:val="0"/>
          <w:sz w:val="36"/>
          <w:szCs w:val="36"/>
          <w:highlight w:val="none"/>
          <w:lang w:eastAsia="zh-CN"/>
        </w:rPr>
      </w:pPr>
      <w:r>
        <w:rPr>
          <w:rFonts w:hint="eastAsia"/>
          <w:b w:val="0"/>
          <w:bCs w:val="0"/>
          <w:spacing w:val="-5"/>
          <w:sz w:val="36"/>
          <w:szCs w:val="36"/>
          <w:highlight w:val="none"/>
          <w:lang w:eastAsia="zh-CN"/>
        </w:rPr>
        <w:t>邯郸市暖通空调制冷</w:t>
      </w:r>
      <w:r>
        <w:rPr>
          <w:b w:val="0"/>
          <w:bCs w:val="0"/>
          <w:spacing w:val="-5"/>
          <w:sz w:val="36"/>
          <w:szCs w:val="36"/>
          <w:highlight w:val="none"/>
        </w:rPr>
        <w:t>行业维修安装企业能力等级分类备案申请须知</w:t>
      </w:r>
      <w:r>
        <w:rPr>
          <w:rFonts w:hint="eastAsia"/>
          <w:b w:val="0"/>
          <w:bCs w:val="0"/>
          <w:spacing w:val="-5"/>
          <w:sz w:val="36"/>
          <w:szCs w:val="36"/>
          <w:highlight w:val="none"/>
          <w:lang w:eastAsia="zh-CN"/>
        </w:rPr>
        <w:t>（修订版）</w:t>
      </w:r>
    </w:p>
    <w:p w14:paraId="00103F39">
      <w:pPr>
        <w:keepNext w:val="0"/>
        <w:keepLines w:val="0"/>
        <w:pageBreakBefore w:val="0"/>
        <w:kinsoku w:val="0"/>
        <w:wordWrap/>
        <w:overflowPunct/>
        <w:topLinePunct w:val="0"/>
        <w:autoSpaceDE w:val="0"/>
        <w:autoSpaceDN w:val="0"/>
        <w:bidi w:val="0"/>
        <w:adjustRightInd w:val="0"/>
        <w:snapToGrid w:val="0"/>
        <w:spacing w:line="360" w:lineRule="auto"/>
        <w:textAlignment w:val="baseline"/>
        <w:rPr>
          <w:rFonts w:ascii="Arial"/>
          <w:b w:val="0"/>
          <w:bCs w:val="0"/>
          <w:sz w:val="21"/>
          <w:highlight w:val="none"/>
        </w:rPr>
      </w:pPr>
    </w:p>
    <w:p w14:paraId="4A6CF19F">
      <w:pPr>
        <w:pStyle w:val="2"/>
        <w:keepNext w:val="0"/>
        <w:keepLines w:val="0"/>
        <w:pageBreakBefore w:val="0"/>
        <w:kinsoku w:val="0"/>
        <w:wordWrap/>
        <w:overflowPunct/>
        <w:topLinePunct w:val="0"/>
        <w:autoSpaceDE w:val="0"/>
        <w:autoSpaceDN w:val="0"/>
        <w:bidi w:val="0"/>
        <w:adjustRightInd w:val="0"/>
        <w:snapToGrid w:val="0"/>
        <w:spacing w:before="78" w:line="360" w:lineRule="auto"/>
        <w:ind w:left="26" w:right="16" w:firstLine="485"/>
        <w:jc w:val="both"/>
        <w:textAlignment w:val="baseline"/>
        <w:rPr>
          <w:b w:val="0"/>
          <w:bCs w:val="0"/>
          <w:highlight w:val="none"/>
        </w:rPr>
      </w:pPr>
      <w:r>
        <w:rPr>
          <w:b w:val="0"/>
          <w:bCs w:val="0"/>
          <w:spacing w:val="-6"/>
          <w:highlight w:val="none"/>
        </w:rPr>
        <w:t>为方便企业申请维修安装企业能力等级备案工作，指导企业分类分级，减少</w:t>
      </w:r>
      <w:r>
        <w:rPr>
          <w:b w:val="0"/>
          <w:bCs w:val="0"/>
          <w:highlight w:val="none"/>
        </w:rPr>
        <w:t xml:space="preserve"> </w:t>
      </w:r>
      <w:r>
        <w:rPr>
          <w:b w:val="0"/>
          <w:bCs w:val="0"/>
          <w:spacing w:val="-6"/>
          <w:highlight w:val="none"/>
        </w:rPr>
        <w:t>企业因理解差异而存在影响备案的情况，根据</w:t>
      </w:r>
      <w:r>
        <w:rPr>
          <w:rFonts w:hint="eastAsia"/>
          <w:b w:val="0"/>
          <w:bCs w:val="0"/>
          <w:spacing w:val="-6"/>
          <w:highlight w:val="none"/>
          <w:lang w:eastAsia="zh-CN"/>
        </w:rPr>
        <w:t>邯郸暖通空调制冷</w:t>
      </w:r>
      <w:r>
        <w:rPr>
          <w:b w:val="0"/>
          <w:bCs w:val="0"/>
          <w:spacing w:val="-6"/>
          <w:highlight w:val="none"/>
        </w:rPr>
        <w:t>协会发布的《</w:t>
      </w:r>
      <w:r>
        <w:rPr>
          <w:rFonts w:hint="eastAsia"/>
          <w:b w:val="0"/>
          <w:bCs w:val="0"/>
          <w:spacing w:val="-6"/>
          <w:highlight w:val="none"/>
          <w:lang w:eastAsia="zh-CN"/>
        </w:rPr>
        <w:t>邯郸市暖通空调制冷</w:t>
      </w:r>
      <w:r>
        <w:rPr>
          <w:b w:val="0"/>
          <w:bCs w:val="0"/>
          <w:spacing w:val="-6"/>
          <w:highlight w:val="none"/>
        </w:rPr>
        <w:t>行业维修安装企业能力等级分类备案办法》制定本申请须知，作为企</w:t>
      </w:r>
      <w:r>
        <w:rPr>
          <w:b w:val="0"/>
          <w:bCs w:val="0"/>
          <w:spacing w:val="-4"/>
          <w:highlight w:val="none"/>
        </w:rPr>
        <w:t>业提交申请资料的指导性资料。</w:t>
      </w:r>
    </w:p>
    <w:p w14:paraId="7924E9E3">
      <w:pPr>
        <w:pStyle w:val="2"/>
        <w:keepNext w:val="0"/>
        <w:keepLines w:val="0"/>
        <w:pageBreakBefore w:val="0"/>
        <w:kinsoku w:val="0"/>
        <w:wordWrap/>
        <w:overflowPunct/>
        <w:topLinePunct w:val="0"/>
        <w:autoSpaceDE w:val="0"/>
        <w:autoSpaceDN w:val="0"/>
        <w:bidi w:val="0"/>
        <w:adjustRightInd w:val="0"/>
        <w:snapToGrid w:val="0"/>
        <w:spacing w:before="44" w:line="360" w:lineRule="auto"/>
        <w:ind w:left="26" w:right="13" w:firstLine="483"/>
        <w:jc w:val="both"/>
        <w:textAlignment w:val="baseline"/>
        <w:rPr>
          <w:b w:val="0"/>
          <w:bCs w:val="0"/>
          <w:highlight w:val="none"/>
        </w:rPr>
      </w:pPr>
      <w:r>
        <w:rPr>
          <w:b w:val="0"/>
          <w:bCs w:val="0"/>
          <w:spacing w:val="-6"/>
          <w:highlight w:val="none"/>
        </w:rPr>
        <w:t>所有从事</w:t>
      </w:r>
      <w:r>
        <w:rPr>
          <w:rFonts w:hint="eastAsia"/>
          <w:b w:val="0"/>
          <w:bCs w:val="0"/>
          <w:spacing w:val="-6"/>
          <w:highlight w:val="none"/>
          <w:lang w:eastAsia="zh-CN"/>
        </w:rPr>
        <w:t>空调制冷</w:t>
      </w:r>
      <w:r>
        <w:rPr>
          <w:b w:val="0"/>
          <w:bCs w:val="0"/>
          <w:spacing w:val="-6"/>
          <w:highlight w:val="none"/>
        </w:rPr>
        <w:t>维修安装服务的企业，可自愿根据《</w:t>
      </w:r>
      <w:r>
        <w:rPr>
          <w:rFonts w:hint="eastAsia"/>
          <w:b w:val="0"/>
          <w:bCs w:val="0"/>
          <w:spacing w:val="-6"/>
          <w:highlight w:val="none"/>
          <w:lang w:eastAsia="zh-CN"/>
        </w:rPr>
        <w:t>邯郸市暖通空调制冷</w:t>
      </w:r>
      <w:r>
        <w:rPr>
          <w:b w:val="0"/>
          <w:bCs w:val="0"/>
          <w:spacing w:val="-6"/>
          <w:highlight w:val="none"/>
        </w:rPr>
        <w:t>行业维修安装企业能力等级分类备案办法》进行分类分级并向维修安装企业能力等级工</w:t>
      </w:r>
      <w:r>
        <w:rPr>
          <w:b w:val="0"/>
          <w:bCs w:val="0"/>
          <w:spacing w:val="-7"/>
          <w:highlight w:val="none"/>
        </w:rPr>
        <w:t>作办公室</w:t>
      </w:r>
      <w:r>
        <w:rPr>
          <w:b w:val="0"/>
          <w:bCs w:val="0"/>
          <w:spacing w:val="-17"/>
          <w:sz w:val="24"/>
          <w:highlight w:val="none"/>
        </w:rPr>
        <w:t>（以下简称“能力等级办公室”）</w:t>
      </w:r>
      <w:r>
        <w:rPr>
          <w:b w:val="0"/>
          <w:bCs w:val="0"/>
          <w:spacing w:val="-7"/>
          <w:highlight w:val="none"/>
        </w:rPr>
        <w:t>提出备案申请和咨询相关问题。</w:t>
      </w:r>
    </w:p>
    <w:p w14:paraId="0EB33AA1">
      <w:pPr>
        <w:pStyle w:val="2"/>
        <w:keepNext w:val="0"/>
        <w:keepLines w:val="0"/>
        <w:pageBreakBefore w:val="0"/>
        <w:kinsoku w:val="0"/>
        <w:wordWrap/>
        <w:overflowPunct/>
        <w:topLinePunct w:val="0"/>
        <w:autoSpaceDE w:val="0"/>
        <w:autoSpaceDN w:val="0"/>
        <w:bidi w:val="0"/>
        <w:adjustRightInd w:val="0"/>
        <w:snapToGrid w:val="0"/>
        <w:spacing w:before="46" w:line="360" w:lineRule="auto"/>
        <w:ind w:left="32"/>
        <w:textAlignment w:val="baseline"/>
        <w:outlineLvl w:val="0"/>
        <w:rPr>
          <w:b w:val="0"/>
          <w:bCs w:val="0"/>
          <w:highlight w:val="none"/>
        </w:rPr>
      </w:pPr>
      <w:r>
        <w:rPr>
          <w:b w:val="0"/>
          <w:bCs w:val="0"/>
          <w:spacing w:val="-7"/>
          <w:position w:val="1"/>
          <w:highlight w:val="none"/>
        </w:rPr>
        <w:t>1、总体要求</w:t>
      </w:r>
    </w:p>
    <w:p w14:paraId="6F55B91E">
      <w:pPr>
        <w:pStyle w:val="2"/>
        <w:keepNext w:val="0"/>
        <w:keepLines w:val="0"/>
        <w:pageBreakBefore w:val="0"/>
        <w:kinsoku w:val="0"/>
        <w:wordWrap/>
        <w:overflowPunct/>
        <w:topLinePunct w:val="0"/>
        <w:autoSpaceDE w:val="0"/>
        <w:autoSpaceDN w:val="0"/>
        <w:bidi w:val="0"/>
        <w:adjustRightInd w:val="0"/>
        <w:snapToGrid w:val="0"/>
        <w:spacing w:before="82" w:line="360" w:lineRule="auto"/>
        <w:ind w:left="32"/>
        <w:textAlignment w:val="baseline"/>
        <w:outlineLvl w:val="1"/>
        <w:rPr>
          <w:b w:val="0"/>
          <w:bCs w:val="0"/>
          <w:highlight w:val="none"/>
        </w:rPr>
      </w:pPr>
      <w:r>
        <w:rPr>
          <w:b w:val="0"/>
          <w:bCs w:val="0"/>
          <w:spacing w:val="-17"/>
          <w:highlight w:val="none"/>
        </w:rPr>
        <w:t>1.1</w:t>
      </w:r>
      <w:r>
        <w:rPr>
          <w:b w:val="0"/>
          <w:bCs w:val="0"/>
          <w:spacing w:val="58"/>
          <w:highlight w:val="none"/>
        </w:rPr>
        <w:t xml:space="preserve"> </w:t>
      </w:r>
      <w:r>
        <w:rPr>
          <w:b w:val="0"/>
          <w:bCs w:val="0"/>
          <w:spacing w:val="-17"/>
          <w:highlight w:val="none"/>
        </w:rPr>
        <w:t>申请资料一般要求</w:t>
      </w:r>
    </w:p>
    <w:p w14:paraId="401FB8F9">
      <w:pPr>
        <w:pStyle w:val="2"/>
        <w:keepNext w:val="0"/>
        <w:keepLines w:val="0"/>
        <w:pageBreakBefore w:val="0"/>
        <w:kinsoku w:val="0"/>
        <w:wordWrap/>
        <w:overflowPunct/>
        <w:topLinePunct w:val="0"/>
        <w:autoSpaceDE w:val="0"/>
        <w:autoSpaceDN w:val="0"/>
        <w:bidi w:val="0"/>
        <w:adjustRightInd w:val="0"/>
        <w:snapToGrid w:val="0"/>
        <w:spacing w:before="87" w:line="360" w:lineRule="auto"/>
        <w:ind w:left="33" w:right="35" w:firstLine="489"/>
        <w:textAlignment w:val="baseline"/>
        <w:rPr>
          <w:b w:val="0"/>
          <w:bCs w:val="0"/>
          <w:highlight w:val="none"/>
        </w:rPr>
      </w:pPr>
      <w:r>
        <w:rPr>
          <w:b w:val="0"/>
          <w:bCs w:val="0"/>
          <w:spacing w:val="-5"/>
          <w:highlight w:val="none"/>
        </w:rPr>
        <w:t>（1）</w:t>
      </w:r>
      <w:r>
        <w:rPr>
          <w:b w:val="0"/>
          <w:bCs w:val="0"/>
          <w:spacing w:val="-49"/>
          <w:highlight w:val="none"/>
        </w:rPr>
        <w:t xml:space="preserve"> </w:t>
      </w:r>
      <w:r>
        <w:rPr>
          <w:b w:val="0"/>
          <w:bCs w:val="0"/>
          <w:spacing w:val="-5"/>
          <w:highlight w:val="none"/>
        </w:rPr>
        <w:t>申请企业对照《维修安装企业能力等</w:t>
      </w:r>
      <w:r>
        <w:rPr>
          <w:b w:val="0"/>
          <w:bCs w:val="0"/>
          <w:spacing w:val="-6"/>
          <w:highlight w:val="none"/>
        </w:rPr>
        <w:t>级分类基本条件对照表》并根据</w:t>
      </w:r>
      <w:r>
        <w:rPr>
          <w:b w:val="0"/>
          <w:bCs w:val="0"/>
          <w:highlight w:val="none"/>
        </w:rPr>
        <w:t xml:space="preserve"> </w:t>
      </w:r>
      <w:r>
        <w:rPr>
          <w:b w:val="0"/>
          <w:bCs w:val="0"/>
          <w:spacing w:val="-4"/>
          <w:highlight w:val="none"/>
        </w:rPr>
        <w:t>要求结合企业实际情况，确定选择符合的备案类别、等级。</w:t>
      </w:r>
    </w:p>
    <w:p w14:paraId="1B71F2AD">
      <w:pPr>
        <w:pStyle w:val="2"/>
        <w:keepNext w:val="0"/>
        <w:keepLines w:val="0"/>
        <w:pageBreakBefore w:val="0"/>
        <w:kinsoku w:val="0"/>
        <w:wordWrap/>
        <w:overflowPunct/>
        <w:topLinePunct w:val="0"/>
        <w:autoSpaceDE w:val="0"/>
        <w:autoSpaceDN w:val="0"/>
        <w:bidi w:val="0"/>
        <w:adjustRightInd w:val="0"/>
        <w:snapToGrid w:val="0"/>
        <w:spacing w:before="41" w:line="360" w:lineRule="auto"/>
        <w:ind w:left="29" w:right="13" w:firstLine="493"/>
        <w:textAlignment w:val="baseline"/>
        <w:rPr>
          <w:b w:val="0"/>
          <w:bCs w:val="0"/>
          <w:highlight w:val="none"/>
        </w:rPr>
      </w:pPr>
      <w:r>
        <w:rPr>
          <w:b w:val="0"/>
          <w:bCs w:val="0"/>
          <w:spacing w:val="-5"/>
          <w:highlight w:val="none"/>
        </w:rPr>
        <w:t>（2）</w:t>
      </w:r>
      <w:r>
        <w:rPr>
          <w:b w:val="0"/>
          <w:bCs w:val="0"/>
          <w:spacing w:val="-47"/>
          <w:highlight w:val="none"/>
        </w:rPr>
        <w:t xml:space="preserve"> </w:t>
      </w:r>
      <w:r>
        <w:rPr>
          <w:b w:val="0"/>
          <w:bCs w:val="0"/>
          <w:spacing w:val="-5"/>
          <w:highlight w:val="none"/>
        </w:rPr>
        <w:t>申请企业提交《</w:t>
      </w:r>
      <w:r>
        <w:rPr>
          <w:rFonts w:hint="eastAsia"/>
          <w:b w:val="0"/>
          <w:bCs w:val="0"/>
          <w:spacing w:val="-5"/>
          <w:highlight w:val="none"/>
          <w:lang w:eastAsia="zh-CN"/>
        </w:rPr>
        <w:t>邯郸市暖通空调制冷</w:t>
      </w:r>
      <w:r>
        <w:rPr>
          <w:b w:val="0"/>
          <w:bCs w:val="0"/>
          <w:spacing w:val="-5"/>
          <w:highlight w:val="none"/>
        </w:rPr>
        <w:t>行业维修安装企业能力等级申请书》一</w:t>
      </w:r>
      <w:r>
        <w:rPr>
          <w:b w:val="0"/>
          <w:bCs w:val="0"/>
          <w:highlight w:val="none"/>
        </w:rPr>
        <w:t xml:space="preserve"> </w:t>
      </w:r>
      <w:r>
        <w:rPr>
          <w:b w:val="0"/>
          <w:bCs w:val="0"/>
          <w:spacing w:val="-7"/>
          <w:highlight w:val="none"/>
        </w:rPr>
        <w:t>式</w:t>
      </w:r>
      <w:r>
        <w:rPr>
          <w:b w:val="0"/>
          <w:bCs w:val="0"/>
          <w:spacing w:val="-49"/>
          <w:highlight w:val="none"/>
        </w:rPr>
        <w:t xml:space="preserve"> </w:t>
      </w:r>
      <w:r>
        <w:rPr>
          <w:b w:val="0"/>
          <w:bCs w:val="0"/>
          <w:spacing w:val="-7"/>
          <w:highlight w:val="none"/>
        </w:rPr>
        <w:t>3</w:t>
      </w:r>
      <w:r>
        <w:rPr>
          <w:b w:val="0"/>
          <w:bCs w:val="0"/>
          <w:spacing w:val="-45"/>
          <w:highlight w:val="none"/>
        </w:rPr>
        <w:t xml:space="preserve"> </w:t>
      </w:r>
      <w:r>
        <w:rPr>
          <w:b w:val="0"/>
          <w:bCs w:val="0"/>
          <w:spacing w:val="-7"/>
          <w:highlight w:val="none"/>
        </w:rPr>
        <w:t>份。申请书企业应自留</w:t>
      </w:r>
      <w:r>
        <w:rPr>
          <w:b w:val="0"/>
          <w:bCs w:val="0"/>
          <w:spacing w:val="-8"/>
          <w:highlight w:val="none"/>
        </w:rPr>
        <w:t>备份。同时申请多个类别</w:t>
      </w:r>
      <w:r>
        <w:rPr>
          <w:b w:val="0"/>
          <w:bCs w:val="0"/>
          <w:spacing w:val="-4"/>
          <w:highlight w:val="none"/>
        </w:rPr>
        <w:t>备案的企业无须分别填写本申请书。</w:t>
      </w:r>
    </w:p>
    <w:p w14:paraId="44B8F1EA">
      <w:pPr>
        <w:pStyle w:val="2"/>
        <w:keepNext w:val="0"/>
        <w:keepLines w:val="0"/>
        <w:pageBreakBefore w:val="0"/>
        <w:kinsoku w:val="0"/>
        <w:wordWrap/>
        <w:overflowPunct/>
        <w:topLinePunct w:val="0"/>
        <w:autoSpaceDE w:val="0"/>
        <w:autoSpaceDN w:val="0"/>
        <w:bidi w:val="0"/>
        <w:adjustRightInd w:val="0"/>
        <w:snapToGrid w:val="0"/>
        <w:spacing w:before="42" w:line="360" w:lineRule="auto"/>
        <w:ind w:left="36" w:right="13" w:firstLine="486"/>
        <w:jc w:val="both"/>
        <w:textAlignment w:val="baseline"/>
        <w:rPr>
          <w:b w:val="0"/>
          <w:bCs w:val="0"/>
          <w:highlight w:val="none"/>
        </w:rPr>
      </w:pPr>
      <w:r>
        <w:rPr>
          <w:b w:val="0"/>
          <w:bCs w:val="0"/>
          <w:spacing w:val="-11"/>
          <w:highlight w:val="none"/>
        </w:rPr>
        <w:t>（3）</w:t>
      </w:r>
      <w:r>
        <w:rPr>
          <w:b w:val="0"/>
          <w:bCs w:val="0"/>
          <w:spacing w:val="-66"/>
          <w:highlight w:val="none"/>
        </w:rPr>
        <w:t xml:space="preserve"> </w:t>
      </w:r>
      <w:r>
        <w:rPr>
          <w:rFonts w:hint="eastAsia"/>
          <w:b w:val="0"/>
          <w:bCs w:val="0"/>
          <w:spacing w:val="-11"/>
          <w:highlight w:val="none"/>
          <w:lang w:eastAsia="zh-CN"/>
        </w:rPr>
        <w:t>申请书里需要附</w:t>
      </w:r>
      <w:r>
        <w:rPr>
          <w:b w:val="0"/>
          <w:bCs w:val="0"/>
          <w:spacing w:val="-11"/>
          <w:highlight w:val="none"/>
        </w:rPr>
        <w:t>“企业基本资料”、“企业主要</w:t>
      </w:r>
      <w:r>
        <w:rPr>
          <w:b w:val="0"/>
          <w:bCs w:val="0"/>
          <w:spacing w:val="-12"/>
          <w:highlight w:val="none"/>
        </w:rPr>
        <w:t>人员资料”和“企业主要业绩资料（上一年度）”</w:t>
      </w:r>
      <w:r>
        <w:rPr>
          <w:b w:val="0"/>
          <w:bCs w:val="0"/>
          <w:spacing w:val="-4"/>
          <w:highlight w:val="none"/>
        </w:rPr>
        <w:t>，每页材料的都应加盖企业印章。</w:t>
      </w:r>
    </w:p>
    <w:p w14:paraId="43ABFEEC">
      <w:pPr>
        <w:pStyle w:val="2"/>
        <w:keepNext w:val="0"/>
        <w:keepLines w:val="0"/>
        <w:pageBreakBefore w:val="0"/>
        <w:kinsoku w:val="0"/>
        <w:wordWrap/>
        <w:overflowPunct/>
        <w:topLinePunct w:val="0"/>
        <w:autoSpaceDE w:val="0"/>
        <w:autoSpaceDN w:val="0"/>
        <w:bidi w:val="0"/>
        <w:adjustRightInd w:val="0"/>
        <w:snapToGrid w:val="0"/>
        <w:spacing w:before="42" w:line="360" w:lineRule="auto"/>
        <w:ind w:left="43" w:right="29" w:firstLine="479"/>
        <w:textAlignment w:val="baseline"/>
        <w:outlineLvl w:val="2"/>
        <w:rPr>
          <w:b w:val="0"/>
          <w:bCs w:val="0"/>
          <w:highlight w:val="none"/>
        </w:rPr>
      </w:pPr>
      <w:r>
        <w:rPr>
          <w:b w:val="0"/>
          <w:bCs w:val="0"/>
          <w:spacing w:val="-10"/>
          <w:highlight w:val="none"/>
        </w:rPr>
        <w:t>（4）《</w:t>
      </w:r>
      <w:r>
        <w:rPr>
          <w:rFonts w:hint="eastAsia"/>
          <w:b w:val="0"/>
          <w:bCs w:val="0"/>
          <w:spacing w:val="-10"/>
          <w:highlight w:val="none"/>
          <w:lang w:eastAsia="zh-CN"/>
        </w:rPr>
        <w:t>邯郸市暖通空调制冷</w:t>
      </w:r>
      <w:r>
        <w:rPr>
          <w:b w:val="0"/>
          <w:bCs w:val="0"/>
          <w:spacing w:val="-10"/>
          <w:highlight w:val="none"/>
        </w:rPr>
        <w:t>行业维修安装企业能力等级申请书》应按其</w:t>
      </w:r>
      <w:r>
        <w:rPr>
          <w:b w:val="0"/>
          <w:bCs w:val="0"/>
          <w:spacing w:val="-11"/>
          <w:highlight w:val="none"/>
        </w:rPr>
        <w:t>填写说明填</w:t>
      </w:r>
      <w:r>
        <w:rPr>
          <w:b w:val="0"/>
          <w:bCs w:val="0"/>
          <w:spacing w:val="-5"/>
          <w:highlight w:val="none"/>
        </w:rPr>
        <w:t>写并与</w:t>
      </w:r>
      <w:r>
        <w:rPr>
          <w:rFonts w:hint="eastAsia"/>
          <w:b w:val="0"/>
          <w:bCs w:val="0"/>
          <w:spacing w:val="-5"/>
          <w:highlight w:val="none"/>
          <w:lang w:eastAsia="zh-CN"/>
        </w:rPr>
        <w:t>所提供</w:t>
      </w:r>
      <w:r>
        <w:rPr>
          <w:b w:val="0"/>
          <w:bCs w:val="0"/>
          <w:spacing w:val="-5"/>
          <w:highlight w:val="none"/>
        </w:rPr>
        <w:t>资料相关内容保持一致。</w:t>
      </w:r>
    </w:p>
    <w:p w14:paraId="1314AA9E">
      <w:pPr>
        <w:pStyle w:val="2"/>
        <w:keepNext w:val="0"/>
        <w:keepLines w:val="0"/>
        <w:pageBreakBefore w:val="0"/>
        <w:kinsoku w:val="0"/>
        <w:wordWrap/>
        <w:overflowPunct/>
        <w:topLinePunct w:val="0"/>
        <w:autoSpaceDE w:val="0"/>
        <w:autoSpaceDN w:val="0"/>
        <w:bidi w:val="0"/>
        <w:adjustRightInd w:val="0"/>
        <w:snapToGrid w:val="0"/>
        <w:spacing w:before="86" w:line="360" w:lineRule="auto"/>
        <w:ind w:left="24" w:right="11" w:firstLine="7"/>
        <w:jc w:val="both"/>
        <w:textAlignment w:val="baseline"/>
        <w:rPr>
          <w:b w:val="0"/>
          <w:bCs w:val="0"/>
          <w:highlight w:val="none"/>
        </w:rPr>
      </w:pPr>
      <w:r>
        <w:rPr>
          <w:b w:val="0"/>
          <w:bCs w:val="0"/>
          <w:spacing w:val="-7"/>
          <w:highlight w:val="none"/>
        </w:rPr>
        <w:t>1.2</w:t>
      </w:r>
      <w:r>
        <w:rPr>
          <w:b w:val="0"/>
          <w:bCs w:val="0"/>
          <w:spacing w:val="-21"/>
          <w:highlight w:val="none"/>
        </w:rPr>
        <w:t xml:space="preserve"> </w:t>
      </w:r>
      <w:r>
        <w:rPr>
          <w:b w:val="0"/>
          <w:bCs w:val="0"/>
          <w:spacing w:val="-7"/>
          <w:highlight w:val="none"/>
        </w:rPr>
        <w:t>企业提交申请时，应同时提交企业法定代表人签署的联系人委托书</w:t>
      </w:r>
      <w:r>
        <w:rPr>
          <w:b w:val="0"/>
          <w:bCs w:val="0"/>
          <w:spacing w:val="-23"/>
          <w:highlight w:val="none"/>
        </w:rPr>
        <w:t xml:space="preserve"> </w:t>
      </w:r>
      <w:r>
        <w:rPr>
          <w:b w:val="0"/>
          <w:bCs w:val="0"/>
          <w:spacing w:val="-7"/>
          <w:highlight w:val="none"/>
        </w:rPr>
        <w:t>1</w:t>
      </w:r>
      <w:r>
        <w:rPr>
          <w:b w:val="0"/>
          <w:bCs w:val="0"/>
          <w:spacing w:val="-26"/>
          <w:highlight w:val="none"/>
        </w:rPr>
        <w:t xml:space="preserve"> </w:t>
      </w:r>
      <w:r>
        <w:rPr>
          <w:b w:val="0"/>
          <w:bCs w:val="0"/>
          <w:spacing w:val="-7"/>
          <w:highlight w:val="none"/>
        </w:rPr>
        <w:t>份（内</w:t>
      </w:r>
      <w:r>
        <w:rPr>
          <w:b w:val="0"/>
          <w:bCs w:val="0"/>
          <w:highlight w:val="none"/>
        </w:rPr>
        <w:t xml:space="preserve"> </w:t>
      </w:r>
      <w:r>
        <w:rPr>
          <w:b w:val="0"/>
          <w:bCs w:val="0"/>
          <w:spacing w:val="-6"/>
          <w:highlight w:val="none"/>
        </w:rPr>
        <w:t>含联系人姓名、身份证号码、工作部门与职务、具体的固定电话、手机、电子邮</w:t>
      </w:r>
      <w:r>
        <w:rPr>
          <w:b w:val="0"/>
          <w:bCs w:val="0"/>
          <w:spacing w:val="14"/>
          <w:highlight w:val="none"/>
        </w:rPr>
        <w:t xml:space="preserve"> </w:t>
      </w:r>
      <w:r>
        <w:rPr>
          <w:b w:val="0"/>
          <w:bCs w:val="0"/>
          <w:spacing w:val="-4"/>
          <w:highlight w:val="none"/>
        </w:rPr>
        <w:t>箱等信息</w:t>
      </w:r>
      <w:r>
        <w:rPr>
          <w:b w:val="0"/>
          <w:bCs w:val="0"/>
          <w:spacing w:val="-58"/>
          <w:w w:val="90"/>
          <w:highlight w:val="none"/>
        </w:rPr>
        <w:t>）；</w:t>
      </w:r>
      <w:r>
        <w:rPr>
          <w:b w:val="0"/>
          <w:bCs w:val="0"/>
          <w:spacing w:val="-37"/>
          <w:highlight w:val="none"/>
        </w:rPr>
        <w:t xml:space="preserve"> </w:t>
      </w:r>
      <w:r>
        <w:rPr>
          <w:b w:val="0"/>
          <w:bCs w:val="0"/>
          <w:spacing w:val="-4"/>
          <w:highlight w:val="none"/>
        </w:rPr>
        <w:t>当联系人变更时，企业应及时联系能力等级办公室</w:t>
      </w:r>
      <w:r>
        <w:rPr>
          <w:b w:val="0"/>
          <w:bCs w:val="0"/>
          <w:spacing w:val="-5"/>
          <w:highlight w:val="none"/>
        </w:rPr>
        <w:t>进行书面更新。</w:t>
      </w:r>
    </w:p>
    <w:p w14:paraId="3D9D42B5">
      <w:pPr>
        <w:pStyle w:val="2"/>
        <w:keepNext w:val="0"/>
        <w:keepLines w:val="0"/>
        <w:pageBreakBefore w:val="0"/>
        <w:kinsoku w:val="0"/>
        <w:wordWrap/>
        <w:overflowPunct/>
        <w:topLinePunct w:val="0"/>
        <w:autoSpaceDE w:val="0"/>
        <w:autoSpaceDN w:val="0"/>
        <w:bidi w:val="0"/>
        <w:adjustRightInd w:val="0"/>
        <w:snapToGrid w:val="0"/>
        <w:spacing w:before="46" w:line="360" w:lineRule="auto"/>
        <w:ind w:left="19"/>
        <w:textAlignment w:val="baseline"/>
        <w:outlineLvl w:val="0"/>
        <w:rPr>
          <w:b w:val="0"/>
          <w:bCs w:val="0"/>
          <w:highlight w:val="none"/>
        </w:rPr>
      </w:pPr>
      <w:r>
        <w:rPr>
          <w:b w:val="0"/>
          <w:bCs w:val="0"/>
          <w:spacing w:val="-4"/>
          <w:highlight w:val="none"/>
        </w:rPr>
        <w:t>2、</w:t>
      </w:r>
      <w:r>
        <w:rPr>
          <w:rFonts w:hint="eastAsia"/>
          <w:b w:val="0"/>
          <w:bCs w:val="0"/>
          <w:spacing w:val="-4"/>
          <w:highlight w:val="none"/>
          <w:lang w:eastAsia="zh-CN"/>
        </w:rPr>
        <w:t>所附</w:t>
      </w:r>
      <w:r>
        <w:rPr>
          <w:b w:val="0"/>
          <w:bCs w:val="0"/>
          <w:spacing w:val="-4"/>
          <w:highlight w:val="none"/>
        </w:rPr>
        <w:t>资料具体编制要求</w:t>
      </w:r>
    </w:p>
    <w:p w14:paraId="19CEBB0F">
      <w:pPr>
        <w:pStyle w:val="2"/>
        <w:keepNext w:val="0"/>
        <w:keepLines w:val="0"/>
        <w:pageBreakBefore w:val="0"/>
        <w:kinsoku w:val="0"/>
        <w:wordWrap/>
        <w:overflowPunct/>
        <w:topLinePunct w:val="0"/>
        <w:autoSpaceDE w:val="0"/>
        <w:autoSpaceDN w:val="0"/>
        <w:bidi w:val="0"/>
        <w:adjustRightInd w:val="0"/>
        <w:snapToGrid w:val="0"/>
        <w:spacing w:before="84" w:line="360" w:lineRule="auto"/>
        <w:ind w:left="19"/>
        <w:textAlignment w:val="baseline"/>
        <w:outlineLvl w:val="1"/>
        <w:rPr>
          <w:b w:val="0"/>
          <w:bCs w:val="0"/>
          <w:highlight w:val="none"/>
        </w:rPr>
      </w:pPr>
      <w:r>
        <w:rPr>
          <w:b w:val="0"/>
          <w:bCs w:val="0"/>
          <w:spacing w:val="-12"/>
          <w:highlight w:val="none"/>
        </w:rPr>
        <w:t>2.1</w:t>
      </w:r>
      <w:r>
        <w:rPr>
          <w:b w:val="0"/>
          <w:bCs w:val="0"/>
          <w:spacing w:val="34"/>
          <w:highlight w:val="none"/>
        </w:rPr>
        <w:t xml:space="preserve"> </w:t>
      </w:r>
      <w:r>
        <w:rPr>
          <w:b w:val="0"/>
          <w:bCs w:val="0"/>
          <w:spacing w:val="-12"/>
          <w:highlight w:val="none"/>
        </w:rPr>
        <w:t>企业基本资料</w:t>
      </w:r>
    </w:p>
    <w:p w14:paraId="333AA6EB">
      <w:pPr>
        <w:pStyle w:val="2"/>
        <w:keepNext w:val="0"/>
        <w:keepLines w:val="0"/>
        <w:pageBreakBefore w:val="0"/>
        <w:kinsoku w:val="0"/>
        <w:wordWrap/>
        <w:overflowPunct/>
        <w:topLinePunct w:val="0"/>
        <w:autoSpaceDE w:val="0"/>
        <w:autoSpaceDN w:val="0"/>
        <w:bidi w:val="0"/>
        <w:adjustRightInd w:val="0"/>
        <w:snapToGrid w:val="0"/>
        <w:spacing w:before="88" w:line="360" w:lineRule="auto"/>
        <w:ind w:left="19"/>
        <w:textAlignment w:val="baseline"/>
        <w:outlineLvl w:val="2"/>
        <w:rPr>
          <w:b w:val="0"/>
          <w:bCs w:val="0"/>
          <w:highlight w:val="none"/>
        </w:rPr>
      </w:pPr>
      <w:r>
        <w:rPr>
          <w:b w:val="0"/>
          <w:bCs w:val="0"/>
          <w:spacing w:val="-13"/>
          <w:highlight w:val="none"/>
        </w:rPr>
        <w:t>2.1.1</w:t>
      </w:r>
      <w:r>
        <w:rPr>
          <w:b w:val="0"/>
          <w:bCs w:val="0"/>
          <w:spacing w:val="-35"/>
          <w:highlight w:val="none"/>
        </w:rPr>
        <w:t xml:space="preserve"> </w:t>
      </w:r>
      <w:r>
        <w:rPr>
          <w:b w:val="0"/>
          <w:bCs w:val="0"/>
          <w:spacing w:val="-13"/>
          <w:highlight w:val="none"/>
        </w:rPr>
        <w:t>企业营业执照（副本）复印件</w:t>
      </w:r>
    </w:p>
    <w:p w14:paraId="6B0548E9">
      <w:pPr>
        <w:pStyle w:val="2"/>
        <w:keepNext w:val="0"/>
        <w:keepLines w:val="0"/>
        <w:pageBreakBefore w:val="0"/>
        <w:kinsoku w:val="0"/>
        <w:wordWrap/>
        <w:overflowPunct/>
        <w:topLinePunct w:val="0"/>
        <w:autoSpaceDE w:val="0"/>
        <w:autoSpaceDN w:val="0"/>
        <w:bidi w:val="0"/>
        <w:adjustRightInd w:val="0"/>
        <w:snapToGrid w:val="0"/>
        <w:spacing w:before="87" w:line="360" w:lineRule="auto"/>
        <w:ind w:left="19"/>
        <w:textAlignment w:val="baseline"/>
        <w:outlineLvl w:val="2"/>
        <w:rPr>
          <w:b w:val="0"/>
          <w:bCs w:val="0"/>
          <w:highlight w:val="none"/>
        </w:rPr>
      </w:pPr>
      <w:r>
        <w:rPr>
          <w:b w:val="0"/>
          <w:bCs w:val="0"/>
          <w:spacing w:val="-9"/>
          <w:highlight w:val="none"/>
        </w:rPr>
        <w:t>2.1.2</w:t>
      </w:r>
      <w:r>
        <w:rPr>
          <w:b w:val="0"/>
          <w:bCs w:val="0"/>
          <w:spacing w:val="-36"/>
          <w:highlight w:val="none"/>
        </w:rPr>
        <w:t xml:space="preserve"> </w:t>
      </w:r>
      <w:r>
        <w:rPr>
          <w:b w:val="0"/>
          <w:bCs w:val="0"/>
          <w:spacing w:val="-9"/>
          <w:highlight w:val="none"/>
        </w:rPr>
        <w:t>法人代表身份证件复印件（证件的正反面在同一页上）</w:t>
      </w:r>
    </w:p>
    <w:p w14:paraId="26C6B560">
      <w:pPr>
        <w:pStyle w:val="2"/>
        <w:keepNext w:val="0"/>
        <w:keepLines w:val="0"/>
        <w:pageBreakBefore w:val="0"/>
        <w:kinsoku w:val="0"/>
        <w:wordWrap/>
        <w:overflowPunct/>
        <w:topLinePunct w:val="0"/>
        <w:autoSpaceDE w:val="0"/>
        <w:autoSpaceDN w:val="0"/>
        <w:bidi w:val="0"/>
        <w:adjustRightInd w:val="0"/>
        <w:snapToGrid w:val="0"/>
        <w:spacing w:before="86" w:line="360" w:lineRule="auto"/>
        <w:ind w:left="19"/>
        <w:textAlignment w:val="baseline"/>
        <w:outlineLvl w:val="2"/>
        <w:rPr>
          <w:b w:val="0"/>
          <w:bCs w:val="0"/>
          <w:highlight w:val="none"/>
        </w:rPr>
      </w:pPr>
      <w:r>
        <w:rPr>
          <w:b w:val="0"/>
          <w:bCs w:val="0"/>
          <w:spacing w:val="-9"/>
          <w:highlight w:val="none"/>
        </w:rPr>
        <w:t>2.1.</w:t>
      </w:r>
      <w:r>
        <w:rPr>
          <w:rFonts w:hint="eastAsia"/>
          <w:b w:val="0"/>
          <w:bCs w:val="0"/>
          <w:spacing w:val="-9"/>
          <w:highlight w:val="none"/>
          <w:lang w:val="en-US" w:eastAsia="zh-CN"/>
        </w:rPr>
        <w:t>3</w:t>
      </w:r>
      <w:r>
        <w:rPr>
          <w:b w:val="0"/>
          <w:bCs w:val="0"/>
          <w:spacing w:val="-9"/>
          <w:highlight w:val="none"/>
        </w:rPr>
        <w:t>获得的其他相关有效的能力、资质和许可证书复印件。</w:t>
      </w:r>
    </w:p>
    <w:p w14:paraId="17141705">
      <w:pPr>
        <w:pStyle w:val="2"/>
        <w:keepNext w:val="0"/>
        <w:keepLines w:val="0"/>
        <w:pageBreakBefore w:val="0"/>
        <w:widowControl w:val="0"/>
        <w:kinsoku w:val="0"/>
        <w:wordWrap/>
        <w:overflowPunct/>
        <w:topLinePunct w:val="0"/>
        <w:autoSpaceDE w:val="0"/>
        <w:autoSpaceDN w:val="0"/>
        <w:bidi w:val="0"/>
        <w:adjustRightInd w:val="0"/>
        <w:snapToGrid w:val="0"/>
        <w:spacing w:before="121" w:line="360" w:lineRule="auto"/>
        <w:ind w:left="17"/>
        <w:textAlignment w:val="baseline"/>
        <w:outlineLvl w:val="2"/>
        <w:rPr>
          <w:b w:val="0"/>
          <w:bCs w:val="0"/>
          <w:spacing w:val="-14"/>
          <w:highlight w:val="none"/>
        </w:rPr>
      </w:pPr>
      <w:r>
        <w:rPr>
          <w:b w:val="0"/>
          <w:bCs w:val="0"/>
          <w:spacing w:val="-14"/>
          <w:highlight w:val="none"/>
        </w:rPr>
        <w:t>2.1.</w:t>
      </w:r>
      <w:r>
        <w:rPr>
          <w:rFonts w:hint="eastAsia"/>
          <w:b w:val="0"/>
          <w:bCs w:val="0"/>
          <w:spacing w:val="-14"/>
          <w:highlight w:val="none"/>
          <w:lang w:val="en-US" w:eastAsia="zh-CN"/>
        </w:rPr>
        <w:t>4</w:t>
      </w:r>
      <w:r>
        <w:rPr>
          <w:b w:val="0"/>
          <w:bCs w:val="0"/>
          <w:spacing w:val="-14"/>
          <w:highlight w:val="none"/>
        </w:rPr>
        <w:t>营业场地的权属证明复印件：</w:t>
      </w:r>
    </w:p>
    <w:p w14:paraId="4F540465">
      <w:pPr>
        <w:pStyle w:val="2"/>
        <w:keepNext w:val="0"/>
        <w:keepLines w:val="0"/>
        <w:pageBreakBefore w:val="0"/>
        <w:widowControl w:val="0"/>
        <w:kinsoku w:val="0"/>
        <w:wordWrap/>
        <w:overflowPunct/>
        <w:topLinePunct w:val="0"/>
        <w:autoSpaceDE w:val="0"/>
        <w:autoSpaceDN w:val="0"/>
        <w:bidi w:val="0"/>
        <w:adjustRightInd w:val="0"/>
        <w:snapToGrid w:val="0"/>
        <w:spacing w:before="121" w:line="360" w:lineRule="auto"/>
        <w:ind w:left="17" w:firstLine="456" w:firstLineChars="200"/>
        <w:textAlignment w:val="baseline"/>
        <w:outlineLvl w:val="2"/>
        <w:rPr>
          <w:b w:val="0"/>
          <w:bCs w:val="0"/>
          <w:highlight w:val="none"/>
        </w:rPr>
      </w:pPr>
      <w:r>
        <w:rPr>
          <w:b w:val="0"/>
          <w:bCs w:val="0"/>
          <w:spacing w:val="-6"/>
          <w:highlight w:val="none"/>
        </w:rPr>
        <w:t>营业场地可由多个部分组成，包括办公区、维修加</w:t>
      </w:r>
      <w:r>
        <w:rPr>
          <w:b w:val="0"/>
          <w:bCs w:val="0"/>
          <w:spacing w:val="-7"/>
          <w:highlight w:val="none"/>
        </w:rPr>
        <w:t>工区、仓库或门店等。自</w:t>
      </w:r>
      <w:r>
        <w:rPr>
          <w:b w:val="0"/>
          <w:bCs w:val="0"/>
          <w:highlight w:val="none"/>
        </w:rPr>
        <w:t xml:space="preserve"> </w:t>
      </w:r>
      <w:r>
        <w:rPr>
          <w:b w:val="0"/>
          <w:bCs w:val="0"/>
          <w:spacing w:val="-6"/>
          <w:highlight w:val="none"/>
        </w:rPr>
        <w:t>有产权应提供房屋权属证明性文件，租赁等非自有产权还应提供使用权属</w:t>
      </w:r>
      <w:r>
        <w:rPr>
          <w:b w:val="0"/>
          <w:bCs w:val="0"/>
          <w:spacing w:val="10"/>
          <w:highlight w:val="none"/>
        </w:rPr>
        <w:t xml:space="preserve"> </w:t>
      </w:r>
      <w:r>
        <w:rPr>
          <w:b w:val="0"/>
          <w:bCs w:val="0"/>
          <w:spacing w:val="-4"/>
          <w:highlight w:val="none"/>
        </w:rPr>
        <w:t>证明性文件，如租赁合同等。</w:t>
      </w:r>
    </w:p>
    <w:p w14:paraId="15FD8C18">
      <w:pPr>
        <w:pStyle w:val="2"/>
        <w:keepNext w:val="0"/>
        <w:keepLines w:val="0"/>
        <w:pageBreakBefore w:val="0"/>
        <w:kinsoku w:val="0"/>
        <w:wordWrap/>
        <w:overflowPunct/>
        <w:topLinePunct w:val="0"/>
        <w:autoSpaceDE w:val="0"/>
        <w:autoSpaceDN w:val="0"/>
        <w:bidi w:val="0"/>
        <w:adjustRightInd w:val="0"/>
        <w:snapToGrid w:val="0"/>
        <w:spacing w:before="45" w:line="360" w:lineRule="auto"/>
        <w:ind w:left="19"/>
        <w:textAlignment w:val="baseline"/>
        <w:outlineLvl w:val="2"/>
        <w:rPr>
          <w:b w:val="0"/>
          <w:bCs w:val="0"/>
          <w:highlight w:val="none"/>
        </w:rPr>
      </w:pPr>
      <w:r>
        <w:rPr>
          <w:b w:val="0"/>
          <w:bCs w:val="0"/>
          <w:spacing w:val="-8"/>
          <w:highlight w:val="none"/>
        </w:rPr>
        <w:t>2.1.</w:t>
      </w:r>
      <w:r>
        <w:rPr>
          <w:rFonts w:hint="eastAsia"/>
          <w:b w:val="0"/>
          <w:bCs w:val="0"/>
          <w:spacing w:val="-8"/>
          <w:highlight w:val="none"/>
          <w:lang w:val="en-US" w:eastAsia="zh-CN"/>
        </w:rPr>
        <w:t>5</w:t>
      </w:r>
      <w:r>
        <w:rPr>
          <w:b w:val="0"/>
          <w:bCs w:val="0"/>
          <w:spacing w:val="-37"/>
          <w:highlight w:val="none"/>
        </w:rPr>
        <w:t xml:space="preserve"> </w:t>
      </w:r>
      <w:r>
        <w:rPr>
          <w:b w:val="0"/>
          <w:bCs w:val="0"/>
          <w:spacing w:val="-8"/>
          <w:highlight w:val="none"/>
        </w:rPr>
        <w:t>上一年度审计报告中的资产负债表、损益表和现金流量表复印件。</w:t>
      </w:r>
    </w:p>
    <w:p w14:paraId="7219B99D">
      <w:pPr>
        <w:pStyle w:val="2"/>
        <w:keepNext w:val="0"/>
        <w:keepLines w:val="0"/>
        <w:pageBreakBefore w:val="0"/>
        <w:kinsoku w:val="0"/>
        <w:wordWrap/>
        <w:overflowPunct/>
        <w:topLinePunct w:val="0"/>
        <w:autoSpaceDE w:val="0"/>
        <w:autoSpaceDN w:val="0"/>
        <w:bidi w:val="0"/>
        <w:adjustRightInd w:val="0"/>
        <w:snapToGrid w:val="0"/>
        <w:spacing w:before="85" w:line="360" w:lineRule="auto"/>
        <w:ind w:left="19"/>
        <w:textAlignment w:val="baseline"/>
        <w:outlineLvl w:val="2"/>
        <w:rPr>
          <w:b w:val="0"/>
          <w:bCs w:val="0"/>
          <w:highlight w:val="none"/>
        </w:rPr>
      </w:pPr>
      <w:r>
        <w:rPr>
          <w:b w:val="0"/>
          <w:bCs w:val="0"/>
          <w:spacing w:val="-13"/>
          <w:highlight w:val="none"/>
        </w:rPr>
        <w:t>2.1.</w:t>
      </w:r>
      <w:r>
        <w:rPr>
          <w:rFonts w:hint="eastAsia"/>
          <w:b w:val="0"/>
          <w:bCs w:val="0"/>
          <w:spacing w:val="-13"/>
          <w:highlight w:val="none"/>
          <w:lang w:val="en-US" w:eastAsia="zh-CN"/>
        </w:rPr>
        <w:t>6</w:t>
      </w:r>
      <w:r>
        <w:rPr>
          <w:b w:val="0"/>
          <w:bCs w:val="0"/>
          <w:spacing w:val="-13"/>
          <w:highlight w:val="none"/>
        </w:rPr>
        <w:t>设备清单及权属证明性资料</w:t>
      </w:r>
    </w:p>
    <w:p w14:paraId="0FF87B4D">
      <w:pPr>
        <w:pStyle w:val="2"/>
        <w:keepNext w:val="0"/>
        <w:keepLines w:val="0"/>
        <w:pageBreakBefore w:val="0"/>
        <w:kinsoku w:val="0"/>
        <w:wordWrap/>
        <w:overflowPunct/>
        <w:topLinePunct w:val="0"/>
        <w:autoSpaceDE w:val="0"/>
        <w:autoSpaceDN w:val="0"/>
        <w:bidi w:val="0"/>
        <w:adjustRightInd w:val="0"/>
        <w:snapToGrid w:val="0"/>
        <w:spacing w:before="86" w:line="360" w:lineRule="auto"/>
        <w:ind w:left="516"/>
        <w:textAlignment w:val="baseline"/>
        <w:rPr>
          <w:b w:val="0"/>
          <w:bCs w:val="0"/>
          <w:highlight w:val="none"/>
        </w:rPr>
      </w:pPr>
      <w:r>
        <w:rPr>
          <w:b w:val="0"/>
          <w:bCs w:val="0"/>
          <w:spacing w:val="-3"/>
          <w:highlight w:val="none"/>
        </w:rPr>
        <w:t>主要由“设备及维修专用工具”和“测试仪器、测量</w:t>
      </w:r>
      <w:r>
        <w:rPr>
          <w:b w:val="0"/>
          <w:bCs w:val="0"/>
          <w:spacing w:val="-4"/>
          <w:highlight w:val="none"/>
        </w:rPr>
        <w:t>器具”两部分组成。</w:t>
      </w:r>
    </w:p>
    <w:p w14:paraId="1D7DADF8">
      <w:pPr>
        <w:pStyle w:val="2"/>
        <w:keepNext w:val="0"/>
        <w:keepLines w:val="0"/>
        <w:pageBreakBefore w:val="0"/>
        <w:kinsoku w:val="0"/>
        <w:wordWrap/>
        <w:overflowPunct/>
        <w:topLinePunct w:val="0"/>
        <w:autoSpaceDE w:val="0"/>
        <w:autoSpaceDN w:val="0"/>
        <w:bidi w:val="0"/>
        <w:adjustRightInd w:val="0"/>
        <w:snapToGrid w:val="0"/>
        <w:spacing w:before="89" w:line="360" w:lineRule="auto"/>
        <w:ind w:left="29" w:right="81" w:firstLine="13"/>
        <w:jc w:val="both"/>
        <w:textAlignment w:val="baseline"/>
        <w:rPr>
          <w:b w:val="0"/>
          <w:bCs w:val="0"/>
          <w:highlight w:val="none"/>
        </w:rPr>
      </w:pPr>
      <w:r>
        <w:rPr>
          <w:b w:val="0"/>
          <w:bCs w:val="0"/>
          <w:spacing w:val="-3"/>
          <w:highlight w:val="none"/>
        </w:rPr>
        <w:t>（1）设备及维修专用工具，主要指各类别等级所涉及的维修保养用设备和专用</w:t>
      </w:r>
      <w:r>
        <w:rPr>
          <w:b w:val="0"/>
          <w:bCs w:val="0"/>
          <w:spacing w:val="11"/>
          <w:highlight w:val="none"/>
        </w:rPr>
        <w:t xml:space="preserve"> </w:t>
      </w:r>
      <w:r>
        <w:rPr>
          <w:b w:val="0"/>
          <w:bCs w:val="0"/>
          <w:spacing w:val="-6"/>
          <w:highlight w:val="none"/>
        </w:rPr>
        <w:t>工具、电动工具及维系安装加工设备，如：</w:t>
      </w:r>
      <w:r>
        <w:rPr>
          <w:b w:val="0"/>
          <w:bCs w:val="0"/>
          <w:spacing w:val="-6"/>
          <w:highlight w:val="none"/>
        </w:rPr>
        <w:t>各种气、电焊机、</w:t>
      </w:r>
      <w:r>
        <w:rPr>
          <w:rFonts w:hint="eastAsia"/>
          <w:b w:val="0"/>
          <w:bCs w:val="0"/>
          <w:spacing w:val="-6"/>
          <w:highlight w:val="none"/>
          <w:lang w:eastAsia="zh-CN"/>
        </w:rPr>
        <w:t>套丝</w:t>
      </w:r>
      <w:r>
        <w:rPr>
          <w:b w:val="0"/>
          <w:bCs w:val="0"/>
          <w:spacing w:val="-6"/>
          <w:highlight w:val="none"/>
        </w:rPr>
        <w:t>机、</w:t>
      </w:r>
      <w:r>
        <w:rPr>
          <w:rFonts w:hint="eastAsia"/>
          <w:b w:val="0"/>
          <w:bCs w:val="0"/>
          <w:spacing w:val="-6"/>
          <w:highlight w:val="none"/>
          <w:lang w:eastAsia="zh-CN"/>
        </w:rPr>
        <w:t>等离子切割机、角磨机、</w:t>
      </w:r>
      <w:r>
        <w:rPr>
          <w:b w:val="0"/>
          <w:bCs w:val="0"/>
          <w:spacing w:val="-6"/>
          <w:highlight w:val="none"/>
        </w:rPr>
        <w:t>切割机、</w:t>
      </w:r>
      <w:r>
        <w:rPr>
          <w:rFonts w:hint="eastAsia"/>
          <w:b w:val="0"/>
          <w:bCs w:val="0"/>
          <w:spacing w:val="-6"/>
          <w:highlight w:val="none"/>
          <w:lang w:eastAsia="zh-CN"/>
        </w:rPr>
        <w:t>无齿锯</w:t>
      </w:r>
      <w:r>
        <w:rPr>
          <w:b w:val="0"/>
          <w:bCs w:val="0"/>
          <w:spacing w:val="-6"/>
          <w:highlight w:val="none"/>
        </w:rPr>
        <w:t>、</w:t>
      </w:r>
      <w:r>
        <w:rPr>
          <w:rFonts w:hint="eastAsia"/>
          <w:b w:val="0"/>
          <w:bCs w:val="0"/>
          <w:spacing w:val="-6"/>
          <w:highlight w:val="none"/>
          <w:lang w:eastAsia="zh-CN"/>
        </w:rPr>
        <w:t>电锤</w:t>
      </w:r>
      <w:r>
        <w:rPr>
          <w:b w:val="0"/>
          <w:bCs w:val="0"/>
          <w:spacing w:val="-6"/>
          <w:highlight w:val="none"/>
        </w:rPr>
        <w:t>、</w:t>
      </w:r>
      <w:r>
        <w:rPr>
          <w:rFonts w:hint="eastAsia"/>
          <w:b w:val="0"/>
          <w:bCs w:val="0"/>
          <w:spacing w:val="-6"/>
          <w:highlight w:val="none"/>
          <w:lang w:eastAsia="zh-CN"/>
        </w:rPr>
        <w:t>电镐</w:t>
      </w:r>
      <w:r>
        <w:rPr>
          <w:b w:val="0"/>
          <w:bCs w:val="0"/>
          <w:spacing w:val="-6"/>
          <w:highlight w:val="none"/>
        </w:rPr>
        <w:t>、</w:t>
      </w:r>
      <w:r>
        <w:rPr>
          <w:rFonts w:hint="eastAsia"/>
          <w:b w:val="0"/>
          <w:bCs w:val="0"/>
          <w:spacing w:val="-6"/>
          <w:highlight w:val="none"/>
          <w:lang w:eastAsia="zh-CN"/>
        </w:rPr>
        <w:t>水钻</w:t>
      </w:r>
      <w:r>
        <w:rPr>
          <w:b w:val="0"/>
          <w:bCs w:val="0"/>
          <w:spacing w:val="-6"/>
          <w:highlight w:val="none"/>
        </w:rPr>
        <w:t>、卷扬机、维修工</w:t>
      </w:r>
      <w:r>
        <w:rPr>
          <w:b w:val="0"/>
          <w:bCs w:val="0"/>
          <w:spacing w:val="-4"/>
          <w:highlight w:val="none"/>
        </w:rPr>
        <w:t>程车辆、制冷剂回收机等。</w:t>
      </w:r>
    </w:p>
    <w:p w14:paraId="2AF51F61">
      <w:pPr>
        <w:pStyle w:val="2"/>
        <w:keepNext w:val="0"/>
        <w:keepLines w:val="0"/>
        <w:pageBreakBefore w:val="0"/>
        <w:kinsoku w:val="0"/>
        <w:wordWrap/>
        <w:overflowPunct/>
        <w:topLinePunct w:val="0"/>
        <w:autoSpaceDE w:val="0"/>
        <w:autoSpaceDN w:val="0"/>
        <w:bidi w:val="0"/>
        <w:adjustRightInd w:val="0"/>
        <w:snapToGrid w:val="0"/>
        <w:spacing w:before="47" w:line="360" w:lineRule="auto"/>
        <w:ind w:left="47" w:right="81" w:firstLine="494"/>
        <w:textAlignment w:val="baseline"/>
        <w:rPr>
          <w:b w:val="0"/>
          <w:bCs w:val="0"/>
          <w:highlight w:val="none"/>
        </w:rPr>
      </w:pPr>
      <w:r>
        <w:rPr>
          <w:b w:val="0"/>
          <w:bCs w:val="0"/>
          <w:spacing w:val="-7"/>
          <w:highlight w:val="none"/>
        </w:rPr>
        <w:t>申请书“企业概况表”中的风水系统加工设备，是指可在维修安装现场使用</w:t>
      </w:r>
      <w:r>
        <w:rPr>
          <w:b w:val="0"/>
          <w:bCs w:val="0"/>
          <w:spacing w:val="5"/>
          <w:highlight w:val="none"/>
        </w:rPr>
        <w:t xml:space="preserve"> </w:t>
      </w:r>
      <w:r>
        <w:rPr>
          <w:b w:val="0"/>
          <w:bCs w:val="0"/>
          <w:spacing w:val="-9"/>
          <w:highlight w:val="none"/>
        </w:rPr>
        <w:t>的加工设备。</w:t>
      </w:r>
    </w:p>
    <w:p w14:paraId="171ADAD1">
      <w:pPr>
        <w:pStyle w:val="2"/>
        <w:keepNext w:val="0"/>
        <w:keepLines w:val="0"/>
        <w:pageBreakBefore w:val="0"/>
        <w:kinsoku w:val="0"/>
        <w:wordWrap/>
        <w:overflowPunct/>
        <w:topLinePunct w:val="0"/>
        <w:autoSpaceDE w:val="0"/>
        <w:autoSpaceDN w:val="0"/>
        <w:bidi w:val="0"/>
        <w:adjustRightInd w:val="0"/>
        <w:snapToGrid w:val="0"/>
        <w:spacing w:before="37" w:line="360" w:lineRule="auto"/>
        <w:ind w:left="29" w:right="81" w:firstLine="485"/>
        <w:jc w:val="both"/>
        <w:textAlignment w:val="baseline"/>
        <w:rPr>
          <w:b w:val="0"/>
          <w:bCs w:val="0"/>
          <w:highlight w:val="none"/>
        </w:rPr>
      </w:pPr>
      <w:r>
        <w:rPr>
          <w:b w:val="0"/>
          <w:bCs w:val="0"/>
          <w:spacing w:val="-6"/>
          <w:highlight w:val="none"/>
        </w:rPr>
        <w:t>不包括以下内容：轿车等交通运输车辆；各种电脑、打印复印扫描等办公设</w:t>
      </w:r>
      <w:r>
        <w:rPr>
          <w:b w:val="0"/>
          <w:bCs w:val="0"/>
          <w:highlight w:val="none"/>
        </w:rPr>
        <w:t xml:space="preserve"> </w:t>
      </w:r>
      <w:r>
        <w:rPr>
          <w:b w:val="0"/>
          <w:bCs w:val="0"/>
          <w:spacing w:val="-8"/>
          <w:highlight w:val="none"/>
        </w:rPr>
        <w:t>备；大型或重型起重起吊设备（指</w:t>
      </w:r>
      <w:r>
        <w:rPr>
          <w:b w:val="0"/>
          <w:bCs w:val="0"/>
          <w:spacing w:val="-25"/>
          <w:highlight w:val="none"/>
        </w:rPr>
        <w:t xml:space="preserve"> </w:t>
      </w:r>
      <w:r>
        <w:rPr>
          <w:b w:val="0"/>
          <w:bCs w:val="0"/>
          <w:spacing w:val="-8"/>
          <w:highlight w:val="none"/>
        </w:rPr>
        <w:t>10T 以上）、专业生产加工设备或生产线等设</w:t>
      </w:r>
      <w:r>
        <w:rPr>
          <w:b w:val="0"/>
          <w:bCs w:val="0"/>
          <w:highlight w:val="none"/>
        </w:rPr>
        <w:t xml:space="preserve"> </w:t>
      </w:r>
      <w:r>
        <w:rPr>
          <w:b w:val="0"/>
          <w:bCs w:val="0"/>
          <w:spacing w:val="-6"/>
          <w:highlight w:val="none"/>
        </w:rPr>
        <w:t>备；一般性或易耗性量、刃具；安全措施用品、器具。</w:t>
      </w:r>
    </w:p>
    <w:p w14:paraId="1BB4B73A">
      <w:pPr>
        <w:pStyle w:val="2"/>
        <w:keepNext w:val="0"/>
        <w:keepLines w:val="0"/>
        <w:pageBreakBefore w:val="0"/>
        <w:kinsoku w:val="0"/>
        <w:wordWrap/>
        <w:overflowPunct/>
        <w:topLinePunct w:val="0"/>
        <w:autoSpaceDE w:val="0"/>
        <w:autoSpaceDN w:val="0"/>
        <w:bidi w:val="0"/>
        <w:adjustRightInd w:val="0"/>
        <w:snapToGrid w:val="0"/>
        <w:spacing w:before="45" w:line="360" w:lineRule="auto"/>
        <w:ind w:left="27" w:right="125" w:firstLine="14"/>
        <w:textAlignment w:val="baseline"/>
        <w:outlineLvl w:val="3"/>
        <w:rPr>
          <w:b w:val="0"/>
          <w:bCs w:val="0"/>
          <w:highlight w:val="none"/>
        </w:rPr>
      </w:pPr>
      <w:r>
        <w:rPr>
          <w:b w:val="0"/>
          <w:bCs w:val="0"/>
          <w:spacing w:val="-4"/>
          <w:highlight w:val="none"/>
        </w:rPr>
        <w:t>（2）测试仪器和器具，是指各类别等级所涉及的维修保养用测量仪器和器具，</w:t>
      </w:r>
      <w:r>
        <w:rPr>
          <w:b w:val="0"/>
          <w:bCs w:val="0"/>
          <w:spacing w:val="5"/>
          <w:highlight w:val="none"/>
        </w:rPr>
        <w:t xml:space="preserve"> </w:t>
      </w:r>
      <w:r>
        <w:rPr>
          <w:b w:val="0"/>
          <w:bCs w:val="0"/>
          <w:spacing w:val="-6"/>
          <w:highlight w:val="none"/>
        </w:rPr>
        <w:t>具体如下：</w:t>
      </w:r>
    </w:p>
    <w:p w14:paraId="0A6E23EC">
      <w:pPr>
        <w:pStyle w:val="2"/>
        <w:keepNext w:val="0"/>
        <w:keepLines w:val="0"/>
        <w:pageBreakBefore w:val="0"/>
        <w:kinsoku w:val="0"/>
        <w:wordWrap/>
        <w:overflowPunct/>
        <w:topLinePunct w:val="0"/>
        <w:autoSpaceDE w:val="0"/>
        <w:autoSpaceDN w:val="0"/>
        <w:bidi w:val="0"/>
        <w:adjustRightInd w:val="0"/>
        <w:snapToGrid w:val="0"/>
        <w:spacing w:before="82" w:line="360" w:lineRule="auto"/>
        <w:ind w:left="13"/>
        <w:textAlignment w:val="baseline"/>
        <w:rPr>
          <w:b w:val="0"/>
          <w:bCs w:val="0"/>
          <w:highlight w:val="none"/>
        </w:rPr>
      </w:pPr>
      <w:r>
        <w:rPr>
          <w:b w:val="0"/>
          <w:bCs w:val="0"/>
          <w:spacing w:val="-7"/>
          <w:highlight w:val="none"/>
        </w:rPr>
        <w:t>A 类常用的有风速检测仪(≤0.5</w:t>
      </w:r>
      <w:r>
        <w:rPr>
          <w:b w:val="0"/>
          <w:bCs w:val="0"/>
          <w:spacing w:val="-23"/>
          <w:highlight w:val="none"/>
        </w:rPr>
        <w:t xml:space="preserve"> </w:t>
      </w:r>
      <w:r>
        <w:rPr>
          <w:b w:val="0"/>
          <w:bCs w:val="0"/>
          <w:spacing w:val="-7"/>
          <w:highlight w:val="none"/>
        </w:rPr>
        <w:t>级）、温湿度检测仪、压差检测仪（1-1000Pa±</w:t>
      </w:r>
    </w:p>
    <w:p w14:paraId="4FF1F067">
      <w:pPr>
        <w:pStyle w:val="2"/>
        <w:keepNext w:val="0"/>
        <w:keepLines w:val="0"/>
        <w:pageBreakBefore w:val="0"/>
        <w:kinsoku w:val="0"/>
        <w:wordWrap/>
        <w:overflowPunct/>
        <w:topLinePunct w:val="0"/>
        <w:autoSpaceDE w:val="0"/>
        <w:autoSpaceDN w:val="0"/>
        <w:bidi w:val="0"/>
        <w:adjustRightInd w:val="0"/>
        <w:snapToGrid w:val="0"/>
        <w:spacing w:before="89" w:line="360" w:lineRule="auto"/>
        <w:ind w:left="23" w:right="81" w:hanging="2"/>
        <w:textAlignment w:val="baseline"/>
        <w:rPr>
          <w:b w:val="0"/>
          <w:bCs w:val="0"/>
          <w:highlight w:val="none"/>
        </w:rPr>
      </w:pPr>
      <w:r>
        <w:rPr>
          <w:b w:val="0"/>
          <w:bCs w:val="0"/>
          <w:spacing w:val="-11"/>
          <w:highlight w:val="none"/>
        </w:rPr>
        <w:t>0.5Pa）、风量检测仪、噪声检测仪、振动监测仪、转</w:t>
      </w:r>
      <w:r>
        <w:rPr>
          <w:b w:val="0"/>
          <w:bCs w:val="0"/>
          <w:spacing w:val="-12"/>
          <w:highlight w:val="none"/>
        </w:rPr>
        <w:t>速仪（接触/非接触）、真空</w:t>
      </w:r>
      <w:r>
        <w:rPr>
          <w:b w:val="0"/>
          <w:bCs w:val="0"/>
          <w:highlight w:val="none"/>
        </w:rPr>
        <w:t xml:space="preserve"> </w:t>
      </w:r>
      <w:r>
        <w:rPr>
          <w:b w:val="0"/>
          <w:bCs w:val="0"/>
          <w:spacing w:val="-6"/>
          <w:highlight w:val="none"/>
        </w:rPr>
        <w:t>检测仪、氦质谱仪、制冷剂检漏仪、三相谐波电力分析仪、绝缘电阻检测仪、钳</w:t>
      </w:r>
      <w:r>
        <w:rPr>
          <w:b w:val="0"/>
          <w:bCs w:val="0"/>
          <w:spacing w:val="14"/>
          <w:highlight w:val="none"/>
        </w:rPr>
        <w:t xml:space="preserve"> </w:t>
      </w:r>
      <w:r>
        <w:rPr>
          <w:b w:val="0"/>
          <w:bCs w:val="0"/>
          <w:spacing w:val="-12"/>
          <w:highlight w:val="none"/>
        </w:rPr>
        <w:t>形电流表、兆欧表、万用表、百（千）分表、千分卡、框式水平仪、</w:t>
      </w:r>
      <w:r>
        <w:rPr>
          <w:b w:val="0"/>
          <w:bCs w:val="0"/>
          <w:spacing w:val="-13"/>
          <w:highlight w:val="none"/>
        </w:rPr>
        <w:t>水质分析仪、</w:t>
      </w:r>
      <w:r>
        <w:rPr>
          <w:b w:val="0"/>
          <w:bCs w:val="0"/>
          <w:highlight w:val="none"/>
        </w:rPr>
        <w:t xml:space="preserve"> </w:t>
      </w:r>
      <w:r>
        <w:rPr>
          <w:b w:val="0"/>
          <w:bCs w:val="0"/>
          <w:spacing w:val="-6"/>
          <w:highlight w:val="none"/>
        </w:rPr>
        <w:t>硬度计、酸度计、管道内含尘气体测量装置及自控方面的各类测试仪器及测量器</w:t>
      </w:r>
      <w:r>
        <w:rPr>
          <w:b w:val="0"/>
          <w:bCs w:val="0"/>
          <w:spacing w:val="16"/>
          <w:highlight w:val="none"/>
        </w:rPr>
        <w:t xml:space="preserve"> </w:t>
      </w:r>
      <w:r>
        <w:rPr>
          <w:b w:val="0"/>
          <w:bCs w:val="0"/>
          <w:spacing w:val="-8"/>
          <w:highlight w:val="none"/>
        </w:rPr>
        <w:t>具。</w:t>
      </w:r>
    </w:p>
    <w:p w14:paraId="75203185">
      <w:pPr>
        <w:pStyle w:val="2"/>
        <w:keepNext w:val="0"/>
        <w:keepLines w:val="0"/>
        <w:pageBreakBefore w:val="0"/>
        <w:widowControl/>
        <w:kinsoku w:val="0"/>
        <w:wordWrap/>
        <w:overflowPunct/>
        <w:topLinePunct w:val="0"/>
        <w:autoSpaceDE w:val="0"/>
        <w:autoSpaceDN w:val="0"/>
        <w:bidi w:val="0"/>
        <w:adjustRightInd w:val="0"/>
        <w:snapToGrid w:val="0"/>
        <w:spacing w:before="41" w:line="360" w:lineRule="auto"/>
        <w:ind w:left="24"/>
        <w:textAlignment w:val="baseline"/>
        <w:rPr>
          <w:b w:val="0"/>
          <w:bCs w:val="0"/>
          <w:spacing w:val="-18"/>
          <w:highlight w:val="none"/>
        </w:rPr>
      </w:pPr>
      <w:r>
        <w:rPr>
          <w:b w:val="0"/>
          <w:bCs w:val="0"/>
          <w:spacing w:val="-34"/>
          <w:highlight w:val="none"/>
        </w:rPr>
        <w:t xml:space="preserve"> </w:t>
      </w:r>
      <w:r>
        <w:rPr>
          <w:b w:val="0"/>
          <w:bCs w:val="0"/>
          <w:spacing w:val="-8"/>
          <w:highlight w:val="none"/>
        </w:rPr>
        <w:t>B</w:t>
      </w:r>
      <w:r>
        <w:rPr>
          <w:rFonts w:hint="eastAsia"/>
          <w:b w:val="0"/>
          <w:bCs w:val="0"/>
          <w:spacing w:val="-8"/>
          <w:highlight w:val="none"/>
          <w:lang w:val="en-US" w:eastAsia="zh-CN"/>
        </w:rPr>
        <w:t xml:space="preserve"> </w:t>
      </w:r>
      <w:r>
        <w:rPr>
          <w:b w:val="0"/>
          <w:bCs w:val="0"/>
          <w:spacing w:val="-4"/>
          <w:highlight w:val="none"/>
        </w:rPr>
        <w:t>类常用的有温湿度检测仪、风速检测仪、风量检测仪、</w:t>
      </w:r>
      <w:r>
        <w:rPr>
          <w:b w:val="0"/>
          <w:bCs w:val="0"/>
          <w:spacing w:val="-5"/>
          <w:highlight w:val="none"/>
        </w:rPr>
        <w:t>制冷剂检漏仪、真空检</w:t>
      </w:r>
      <w:r>
        <w:rPr>
          <w:b w:val="0"/>
          <w:bCs w:val="0"/>
          <w:highlight w:val="none"/>
        </w:rPr>
        <w:t xml:space="preserve">  </w:t>
      </w:r>
      <w:r>
        <w:rPr>
          <w:b w:val="0"/>
          <w:bCs w:val="0"/>
          <w:spacing w:val="-21"/>
          <w:highlight w:val="none"/>
        </w:rPr>
        <w:t>测仪、噪声监测仪、振动检测仪、漏电检测仪、压差检测仪（0-1000Pa±0.5Pa/1Pa）、</w:t>
      </w:r>
      <w:r>
        <w:rPr>
          <w:b w:val="0"/>
          <w:bCs w:val="0"/>
          <w:spacing w:val="3"/>
          <w:highlight w:val="none"/>
        </w:rPr>
        <w:t xml:space="preserve"> </w:t>
      </w:r>
      <w:r>
        <w:rPr>
          <w:b w:val="0"/>
          <w:bCs w:val="0"/>
          <w:spacing w:val="-3"/>
          <w:highlight w:val="none"/>
        </w:rPr>
        <w:t>钳形电流表、兆欧表、万用表及自控方面的各类测试仪器及测量器具。</w:t>
      </w:r>
      <w:r>
        <w:rPr>
          <w:b w:val="0"/>
          <w:bCs w:val="0"/>
          <w:spacing w:val="-18"/>
          <w:highlight w:val="none"/>
        </w:rPr>
        <w:t xml:space="preserve"> </w:t>
      </w:r>
    </w:p>
    <w:p w14:paraId="276DA421">
      <w:pPr>
        <w:pStyle w:val="2"/>
        <w:keepNext w:val="0"/>
        <w:keepLines w:val="0"/>
        <w:pageBreakBefore w:val="0"/>
        <w:kinsoku w:val="0"/>
        <w:wordWrap/>
        <w:overflowPunct/>
        <w:topLinePunct w:val="0"/>
        <w:autoSpaceDE w:val="0"/>
        <w:autoSpaceDN w:val="0"/>
        <w:bidi w:val="0"/>
        <w:adjustRightInd w:val="0"/>
        <w:snapToGrid w:val="0"/>
        <w:spacing w:before="78" w:line="360" w:lineRule="auto"/>
        <w:ind w:left="17" w:right="11" w:firstLine="491"/>
        <w:jc w:val="both"/>
        <w:textAlignment w:val="baseline"/>
        <w:rPr>
          <w:b w:val="0"/>
          <w:bCs w:val="0"/>
          <w:highlight w:val="none"/>
        </w:rPr>
      </w:pPr>
      <w:r>
        <w:rPr>
          <w:b w:val="0"/>
          <w:bCs w:val="0"/>
          <w:spacing w:val="-4"/>
          <w:highlight w:val="none"/>
        </w:rPr>
        <w:t>在上述对应类别测试仪器及测量器具中申请企业至少应具备的种类数为：A、</w:t>
      </w:r>
      <w:r>
        <w:rPr>
          <w:b w:val="0"/>
          <w:bCs w:val="0"/>
          <w:spacing w:val="18"/>
          <w:highlight w:val="none"/>
        </w:rPr>
        <w:t xml:space="preserve"> </w:t>
      </w:r>
      <w:r>
        <w:rPr>
          <w:b w:val="0"/>
          <w:bCs w:val="0"/>
          <w:spacing w:val="-13"/>
          <w:highlight w:val="none"/>
        </w:rPr>
        <w:t>B各类Ⅰ级</w:t>
      </w:r>
      <w:r>
        <w:rPr>
          <w:b w:val="0"/>
          <w:bCs w:val="0"/>
          <w:spacing w:val="-42"/>
          <w:highlight w:val="none"/>
        </w:rPr>
        <w:t xml:space="preserve"> </w:t>
      </w:r>
      <w:r>
        <w:rPr>
          <w:b w:val="0"/>
          <w:bCs w:val="0"/>
          <w:spacing w:val="-45"/>
          <w:highlight w:val="none"/>
        </w:rPr>
        <w:t xml:space="preserve"> </w:t>
      </w:r>
      <w:r>
        <w:rPr>
          <w:b w:val="0"/>
          <w:bCs w:val="0"/>
          <w:spacing w:val="-13"/>
          <w:highlight w:val="none"/>
        </w:rPr>
        <w:t>5</w:t>
      </w:r>
      <w:r>
        <w:rPr>
          <w:b w:val="0"/>
          <w:bCs w:val="0"/>
          <w:spacing w:val="-42"/>
          <w:highlight w:val="none"/>
        </w:rPr>
        <w:t xml:space="preserve"> </w:t>
      </w:r>
      <w:r>
        <w:rPr>
          <w:b w:val="0"/>
          <w:bCs w:val="0"/>
          <w:spacing w:val="-13"/>
          <w:highlight w:val="none"/>
        </w:rPr>
        <w:t>种，Ⅱ级</w:t>
      </w:r>
      <w:r>
        <w:rPr>
          <w:b w:val="0"/>
          <w:bCs w:val="0"/>
          <w:spacing w:val="-49"/>
          <w:highlight w:val="none"/>
        </w:rPr>
        <w:t xml:space="preserve"> </w:t>
      </w:r>
      <w:r>
        <w:rPr>
          <w:b w:val="0"/>
          <w:bCs w:val="0"/>
          <w:spacing w:val="-13"/>
          <w:highlight w:val="none"/>
        </w:rPr>
        <w:t>3</w:t>
      </w:r>
      <w:r>
        <w:rPr>
          <w:b w:val="0"/>
          <w:bCs w:val="0"/>
          <w:spacing w:val="-41"/>
          <w:highlight w:val="none"/>
        </w:rPr>
        <w:t xml:space="preserve"> </w:t>
      </w:r>
      <w:r>
        <w:rPr>
          <w:b w:val="0"/>
          <w:bCs w:val="0"/>
          <w:spacing w:val="-13"/>
          <w:highlight w:val="none"/>
        </w:rPr>
        <w:t>种</w:t>
      </w:r>
      <w:r>
        <w:rPr>
          <w:b w:val="0"/>
          <w:bCs w:val="0"/>
          <w:spacing w:val="-19"/>
          <w:highlight w:val="none"/>
        </w:rPr>
        <w:t>。</w:t>
      </w:r>
    </w:p>
    <w:p w14:paraId="19143975">
      <w:pPr>
        <w:pStyle w:val="2"/>
        <w:keepNext w:val="0"/>
        <w:keepLines w:val="0"/>
        <w:pageBreakBefore w:val="0"/>
        <w:kinsoku w:val="0"/>
        <w:wordWrap/>
        <w:overflowPunct/>
        <w:topLinePunct w:val="0"/>
        <w:autoSpaceDE w:val="0"/>
        <w:autoSpaceDN w:val="0"/>
        <w:bidi w:val="0"/>
        <w:adjustRightInd w:val="0"/>
        <w:snapToGrid w:val="0"/>
        <w:spacing w:before="44" w:line="360" w:lineRule="auto"/>
        <w:jc w:val="right"/>
        <w:textAlignment w:val="baseline"/>
        <w:rPr>
          <w:b w:val="0"/>
          <w:bCs w:val="0"/>
          <w:highlight w:val="none"/>
        </w:rPr>
      </w:pPr>
      <w:r>
        <w:rPr>
          <w:b w:val="0"/>
          <w:bCs w:val="0"/>
          <w:spacing w:val="-7"/>
          <w:highlight w:val="none"/>
        </w:rPr>
        <w:t>不包括安装在服务产品系统中作为组成部分的设备和测试仪器、测量器具等。</w:t>
      </w:r>
    </w:p>
    <w:p w14:paraId="11F93751">
      <w:pPr>
        <w:pStyle w:val="2"/>
        <w:keepNext w:val="0"/>
        <w:keepLines w:val="0"/>
        <w:pageBreakBefore w:val="0"/>
        <w:kinsoku w:val="0"/>
        <w:wordWrap/>
        <w:overflowPunct/>
        <w:topLinePunct w:val="0"/>
        <w:autoSpaceDE w:val="0"/>
        <w:autoSpaceDN w:val="0"/>
        <w:bidi w:val="0"/>
        <w:adjustRightInd w:val="0"/>
        <w:snapToGrid w:val="0"/>
        <w:spacing w:before="121" w:line="360" w:lineRule="auto"/>
        <w:ind w:left="19"/>
        <w:textAlignment w:val="baseline"/>
        <w:outlineLvl w:val="1"/>
        <w:rPr>
          <w:b w:val="0"/>
          <w:bCs w:val="0"/>
          <w:highlight w:val="none"/>
        </w:rPr>
      </w:pPr>
      <w:r>
        <w:rPr>
          <w:b w:val="0"/>
          <w:bCs w:val="0"/>
          <w:spacing w:val="-10"/>
          <w:highlight w:val="none"/>
        </w:rPr>
        <w:t>2.2</w:t>
      </w:r>
      <w:r>
        <w:rPr>
          <w:b w:val="0"/>
          <w:bCs w:val="0"/>
          <w:spacing w:val="-34"/>
          <w:highlight w:val="none"/>
        </w:rPr>
        <w:t xml:space="preserve"> </w:t>
      </w:r>
      <w:r>
        <w:rPr>
          <w:b w:val="0"/>
          <w:bCs w:val="0"/>
          <w:spacing w:val="-10"/>
          <w:highlight w:val="none"/>
        </w:rPr>
        <w:t>企业主要人员资料</w:t>
      </w:r>
    </w:p>
    <w:p w14:paraId="3B36D112">
      <w:pPr>
        <w:pStyle w:val="2"/>
        <w:keepNext w:val="0"/>
        <w:keepLines w:val="0"/>
        <w:pageBreakBefore w:val="0"/>
        <w:kinsoku w:val="0"/>
        <w:wordWrap/>
        <w:overflowPunct/>
        <w:topLinePunct w:val="0"/>
        <w:autoSpaceDE w:val="0"/>
        <w:autoSpaceDN w:val="0"/>
        <w:bidi w:val="0"/>
        <w:adjustRightInd w:val="0"/>
        <w:snapToGrid w:val="0"/>
        <w:spacing w:before="86" w:line="360" w:lineRule="auto"/>
        <w:ind w:left="19"/>
        <w:textAlignment w:val="baseline"/>
        <w:outlineLvl w:val="2"/>
        <w:rPr>
          <w:b w:val="0"/>
          <w:bCs w:val="0"/>
          <w:highlight w:val="none"/>
        </w:rPr>
      </w:pPr>
      <w:r>
        <w:rPr>
          <w:b w:val="0"/>
          <w:bCs w:val="0"/>
          <w:spacing w:val="-10"/>
          <w:highlight w:val="none"/>
        </w:rPr>
        <w:t>2.2.1 申请企业应分别按申请类别等级的基本要求填写“工程技术人员情况表”和</w:t>
      </w:r>
    </w:p>
    <w:p w14:paraId="3D8F5215">
      <w:pPr>
        <w:pStyle w:val="2"/>
        <w:keepNext w:val="0"/>
        <w:keepLines w:val="0"/>
        <w:pageBreakBefore w:val="0"/>
        <w:kinsoku w:val="0"/>
        <w:wordWrap/>
        <w:overflowPunct/>
        <w:topLinePunct w:val="0"/>
        <w:autoSpaceDE w:val="0"/>
        <w:autoSpaceDN w:val="0"/>
        <w:bidi w:val="0"/>
        <w:adjustRightInd w:val="0"/>
        <w:snapToGrid w:val="0"/>
        <w:spacing w:before="84" w:line="360" w:lineRule="auto"/>
        <w:ind w:left="41"/>
        <w:textAlignment w:val="baseline"/>
        <w:rPr>
          <w:b w:val="0"/>
          <w:bCs w:val="0"/>
          <w:highlight w:val="none"/>
        </w:rPr>
      </w:pPr>
      <w:r>
        <w:rPr>
          <w:b w:val="0"/>
          <w:bCs w:val="0"/>
          <w:spacing w:val="-10"/>
          <w:highlight w:val="none"/>
        </w:rPr>
        <w:t>“技术工人情况表”，并按顺序准备相应资料。</w:t>
      </w:r>
    </w:p>
    <w:p w14:paraId="7EFA6FA6">
      <w:pPr>
        <w:pStyle w:val="2"/>
        <w:keepNext w:val="0"/>
        <w:keepLines w:val="0"/>
        <w:pageBreakBefore w:val="0"/>
        <w:kinsoku w:val="0"/>
        <w:wordWrap/>
        <w:overflowPunct/>
        <w:topLinePunct w:val="0"/>
        <w:autoSpaceDE w:val="0"/>
        <w:autoSpaceDN w:val="0"/>
        <w:bidi w:val="0"/>
        <w:adjustRightInd w:val="0"/>
        <w:snapToGrid w:val="0"/>
        <w:spacing w:before="86" w:line="360" w:lineRule="auto"/>
        <w:ind w:left="452"/>
        <w:textAlignment w:val="baseline"/>
        <w:rPr>
          <w:b w:val="0"/>
          <w:bCs w:val="0"/>
          <w:highlight w:val="none"/>
        </w:rPr>
      </w:pPr>
      <w:r>
        <w:rPr>
          <w:b w:val="0"/>
          <w:bCs w:val="0"/>
          <w:spacing w:val="-3"/>
          <w:highlight w:val="none"/>
        </w:rPr>
        <w:t>技术人员按高级工程师、工程师、助理工程师（或技术员）顺序填写；</w:t>
      </w:r>
    </w:p>
    <w:p w14:paraId="5B215DC2">
      <w:pPr>
        <w:pStyle w:val="2"/>
        <w:keepNext w:val="0"/>
        <w:keepLines w:val="0"/>
        <w:pageBreakBefore w:val="0"/>
        <w:kinsoku w:val="0"/>
        <w:wordWrap/>
        <w:overflowPunct/>
        <w:topLinePunct w:val="0"/>
        <w:autoSpaceDE w:val="0"/>
        <w:autoSpaceDN w:val="0"/>
        <w:bidi w:val="0"/>
        <w:adjustRightInd w:val="0"/>
        <w:snapToGrid w:val="0"/>
        <w:spacing w:before="86" w:line="360" w:lineRule="auto"/>
        <w:ind w:left="34" w:right="164" w:firstLine="417"/>
        <w:textAlignment w:val="baseline"/>
        <w:rPr>
          <w:b w:val="0"/>
          <w:bCs w:val="0"/>
          <w:highlight w:val="none"/>
        </w:rPr>
      </w:pPr>
      <w:r>
        <w:rPr>
          <w:b w:val="0"/>
          <w:bCs w:val="0"/>
          <w:spacing w:val="-7"/>
          <w:highlight w:val="none"/>
        </w:rPr>
        <w:t>技术工人按高级工（包括技师）、中级工、初级工以及特种作业操作证工人</w:t>
      </w:r>
      <w:r>
        <w:rPr>
          <w:b w:val="0"/>
          <w:bCs w:val="0"/>
          <w:spacing w:val="13"/>
          <w:highlight w:val="none"/>
        </w:rPr>
        <w:t xml:space="preserve"> </w:t>
      </w:r>
      <w:r>
        <w:rPr>
          <w:b w:val="0"/>
          <w:bCs w:val="0"/>
          <w:spacing w:val="-7"/>
          <w:highlight w:val="none"/>
        </w:rPr>
        <w:t>顺序填写。</w:t>
      </w:r>
    </w:p>
    <w:p w14:paraId="5045695A">
      <w:pPr>
        <w:pStyle w:val="2"/>
        <w:keepNext w:val="0"/>
        <w:keepLines w:val="0"/>
        <w:pageBreakBefore w:val="0"/>
        <w:widowControl/>
        <w:kinsoku w:val="0"/>
        <w:wordWrap/>
        <w:overflowPunct/>
        <w:topLinePunct w:val="0"/>
        <w:autoSpaceDE w:val="0"/>
        <w:autoSpaceDN w:val="0"/>
        <w:bidi w:val="0"/>
        <w:adjustRightInd w:val="0"/>
        <w:snapToGrid w:val="0"/>
        <w:spacing w:before="46" w:line="360" w:lineRule="auto"/>
        <w:ind w:left="28" w:right="79" w:hanging="11"/>
        <w:jc w:val="both"/>
        <w:textAlignment w:val="baseline"/>
        <w:rPr>
          <w:rFonts w:hint="eastAsia" w:eastAsia="宋体"/>
          <w:b w:val="0"/>
          <w:bCs w:val="0"/>
          <w:highlight w:val="none"/>
          <w:lang w:eastAsia="zh-CN"/>
        </w:rPr>
      </w:pPr>
      <w:r>
        <w:rPr>
          <w:b w:val="0"/>
          <w:bCs w:val="0"/>
          <w:spacing w:val="-16"/>
          <w:highlight w:val="none"/>
        </w:rPr>
        <w:t>2.2.2</w:t>
      </w:r>
      <w:r>
        <w:rPr>
          <w:b w:val="0"/>
          <w:bCs w:val="0"/>
          <w:spacing w:val="-42"/>
          <w:highlight w:val="none"/>
        </w:rPr>
        <w:t xml:space="preserve"> </w:t>
      </w:r>
      <w:r>
        <w:rPr>
          <w:b w:val="0"/>
          <w:bCs w:val="0"/>
          <w:spacing w:val="-16"/>
          <w:highlight w:val="none"/>
        </w:rPr>
        <w:t>人员的资料汇集应与申请书中内容、顺序一致，每人</w:t>
      </w:r>
      <w:r>
        <w:rPr>
          <w:b w:val="0"/>
          <w:bCs w:val="0"/>
          <w:spacing w:val="-17"/>
          <w:highlight w:val="none"/>
        </w:rPr>
        <w:t>材料对应是：身份证（正</w:t>
      </w:r>
      <w:r>
        <w:rPr>
          <w:b w:val="0"/>
          <w:bCs w:val="0"/>
          <w:highlight w:val="none"/>
        </w:rPr>
        <w:t xml:space="preserve"> </w:t>
      </w:r>
      <w:r>
        <w:rPr>
          <w:b w:val="0"/>
          <w:bCs w:val="0"/>
          <w:spacing w:val="-9"/>
          <w:highlight w:val="none"/>
        </w:rPr>
        <w:t>反面同页）、职称证书/技能等级证书（含特种作业操作证书）</w:t>
      </w:r>
      <w:r>
        <w:rPr>
          <w:rFonts w:hint="eastAsia"/>
          <w:b w:val="0"/>
          <w:bCs w:val="0"/>
          <w:spacing w:val="-9"/>
          <w:highlight w:val="none"/>
          <w:lang w:eastAsia="zh-CN"/>
        </w:rPr>
        <w:t>、社保证明或聘用合同。</w:t>
      </w:r>
      <w:bookmarkStart w:id="0" w:name="_GoBack"/>
      <w:bookmarkEnd w:id="0"/>
    </w:p>
    <w:p w14:paraId="5AA94CCB">
      <w:pPr>
        <w:pStyle w:val="2"/>
        <w:keepNext w:val="0"/>
        <w:keepLines w:val="0"/>
        <w:pageBreakBefore w:val="0"/>
        <w:kinsoku w:val="0"/>
        <w:wordWrap/>
        <w:overflowPunct/>
        <w:topLinePunct w:val="0"/>
        <w:autoSpaceDE w:val="0"/>
        <w:autoSpaceDN w:val="0"/>
        <w:bidi w:val="0"/>
        <w:adjustRightInd w:val="0"/>
        <w:snapToGrid w:val="0"/>
        <w:spacing w:before="44" w:line="360" w:lineRule="auto"/>
        <w:ind w:left="38" w:right="9" w:hanging="19"/>
        <w:jc w:val="both"/>
        <w:textAlignment w:val="baseline"/>
        <w:rPr>
          <w:b w:val="0"/>
          <w:bCs w:val="0"/>
          <w:highlight w:val="none"/>
        </w:rPr>
      </w:pPr>
      <w:r>
        <w:rPr>
          <w:b w:val="0"/>
          <w:bCs w:val="0"/>
          <w:spacing w:val="-9"/>
          <w:highlight w:val="none"/>
        </w:rPr>
        <w:t>2.2.3 由住建部等组织考核、注册的建筑机电建造师，一</w:t>
      </w:r>
      <w:r>
        <w:rPr>
          <w:b w:val="0"/>
          <w:bCs w:val="0"/>
          <w:spacing w:val="-10"/>
          <w:highlight w:val="none"/>
        </w:rPr>
        <w:t>级注册的可视同</w:t>
      </w:r>
      <w:r>
        <w:rPr>
          <w:rFonts w:hint="eastAsia"/>
          <w:b w:val="0"/>
          <w:bCs w:val="0"/>
          <w:spacing w:val="-10"/>
          <w:highlight w:val="none"/>
          <w:lang w:eastAsia="zh-CN"/>
        </w:rPr>
        <w:t>高级</w:t>
      </w:r>
      <w:r>
        <w:rPr>
          <w:b w:val="0"/>
          <w:bCs w:val="0"/>
          <w:spacing w:val="-10"/>
          <w:highlight w:val="none"/>
        </w:rPr>
        <w:t>工程师、</w:t>
      </w:r>
      <w:r>
        <w:rPr>
          <w:b w:val="0"/>
          <w:bCs w:val="0"/>
          <w:highlight w:val="none"/>
        </w:rPr>
        <w:t xml:space="preserve"> </w:t>
      </w:r>
      <w:r>
        <w:rPr>
          <w:b w:val="0"/>
          <w:bCs w:val="0"/>
          <w:spacing w:val="-6"/>
          <w:highlight w:val="none"/>
        </w:rPr>
        <w:t>二级注册的可视同</w:t>
      </w:r>
      <w:r>
        <w:rPr>
          <w:rFonts w:hint="eastAsia"/>
          <w:b w:val="0"/>
          <w:bCs w:val="0"/>
          <w:spacing w:val="-6"/>
          <w:highlight w:val="none"/>
          <w:lang w:eastAsia="zh-CN"/>
        </w:rPr>
        <w:t>中</w:t>
      </w:r>
      <w:r>
        <w:rPr>
          <w:b w:val="0"/>
          <w:bCs w:val="0"/>
          <w:spacing w:val="-6"/>
          <w:highlight w:val="none"/>
        </w:rPr>
        <w:t>级职称人员认可，必要时还应提供其院校的学科专业毕业证</w:t>
      </w:r>
      <w:r>
        <w:rPr>
          <w:b w:val="0"/>
          <w:bCs w:val="0"/>
          <w:spacing w:val="-4"/>
          <w:highlight w:val="none"/>
        </w:rPr>
        <w:t>书判定其专业；注册设备师（暖通/给排水）可视同高级工程师。</w:t>
      </w:r>
    </w:p>
    <w:p w14:paraId="690775D6">
      <w:pPr>
        <w:pStyle w:val="2"/>
        <w:keepNext w:val="0"/>
        <w:keepLines w:val="0"/>
        <w:pageBreakBefore w:val="0"/>
        <w:kinsoku w:val="0"/>
        <w:wordWrap/>
        <w:overflowPunct/>
        <w:topLinePunct w:val="0"/>
        <w:autoSpaceDE w:val="0"/>
        <w:autoSpaceDN w:val="0"/>
        <w:bidi w:val="0"/>
        <w:adjustRightInd w:val="0"/>
        <w:snapToGrid w:val="0"/>
        <w:spacing w:before="46" w:line="360" w:lineRule="auto"/>
        <w:ind w:left="19"/>
        <w:textAlignment w:val="baseline"/>
        <w:outlineLvl w:val="2"/>
        <w:rPr>
          <w:b w:val="0"/>
          <w:bCs w:val="0"/>
          <w:highlight w:val="none"/>
        </w:rPr>
      </w:pPr>
      <w:r>
        <w:rPr>
          <w:b w:val="0"/>
          <w:bCs w:val="0"/>
          <w:spacing w:val="-10"/>
          <w:highlight w:val="none"/>
        </w:rPr>
        <w:t>2.2.4</w:t>
      </w:r>
      <w:r>
        <w:rPr>
          <w:b w:val="0"/>
          <w:bCs w:val="0"/>
          <w:spacing w:val="-40"/>
          <w:highlight w:val="none"/>
        </w:rPr>
        <w:t xml:space="preserve"> </w:t>
      </w:r>
      <w:r>
        <w:rPr>
          <w:b w:val="0"/>
          <w:bCs w:val="0"/>
          <w:spacing w:val="-10"/>
          <w:highlight w:val="none"/>
        </w:rPr>
        <w:t>工程技术人员专业要求及技术工人</w:t>
      </w:r>
      <w:r>
        <w:rPr>
          <w:b w:val="0"/>
          <w:bCs w:val="0"/>
          <w:spacing w:val="-11"/>
          <w:highlight w:val="none"/>
        </w:rPr>
        <w:t>工种要求</w:t>
      </w:r>
    </w:p>
    <w:p w14:paraId="3D5E51A7">
      <w:pPr>
        <w:pStyle w:val="2"/>
        <w:keepNext w:val="0"/>
        <w:keepLines w:val="0"/>
        <w:pageBreakBefore w:val="0"/>
        <w:kinsoku w:val="0"/>
        <w:wordWrap/>
        <w:overflowPunct/>
        <w:topLinePunct w:val="0"/>
        <w:autoSpaceDE w:val="0"/>
        <w:autoSpaceDN w:val="0"/>
        <w:bidi w:val="0"/>
        <w:adjustRightInd w:val="0"/>
        <w:snapToGrid w:val="0"/>
        <w:spacing w:before="88" w:line="360" w:lineRule="auto"/>
        <w:ind w:left="17" w:firstLine="497"/>
        <w:textAlignment w:val="baseline"/>
        <w:rPr>
          <w:b w:val="0"/>
          <w:bCs w:val="0"/>
          <w:highlight w:val="none"/>
        </w:rPr>
      </w:pPr>
      <w:r>
        <w:rPr>
          <w:b w:val="0"/>
          <w:bCs w:val="0"/>
          <w:highlight w:val="none"/>
        </w:rPr>
        <w:t>A、B各类</w:t>
      </w:r>
      <w:r>
        <w:rPr>
          <w:rFonts w:hint="eastAsia"/>
          <w:b w:val="0"/>
          <w:bCs w:val="0"/>
          <w:highlight w:val="none"/>
          <w:lang w:eastAsia="zh-CN"/>
        </w:rPr>
        <w:t>各级</w:t>
      </w:r>
      <w:r>
        <w:rPr>
          <w:b w:val="0"/>
          <w:bCs w:val="0"/>
          <w:highlight w:val="none"/>
        </w:rPr>
        <w:t>要求</w:t>
      </w:r>
      <w:r>
        <w:rPr>
          <w:rFonts w:hint="eastAsia"/>
          <w:b w:val="0"/>
          <w:bCs w:val="0"/>
          <w:highlight w:val="none"/>
          <w:lang w:eastAsia="zh-CN"/>
        </w:rPr>
        <w:t>空调制冷</w:t>
      </w:r>
      <w:r>
        <w:rPr>
          <w:b w:val="0"/>
          <w:bCs w:val="0"/>
          <w:highlight w:val="none"/>
        </w:rPr>
        <w:t>或暖通类</w:t>
      </w:r>
      <w:r>
        <w:rPr>
          <w:b w:val="0"/>
          <w:bCs w:val="0"/>
          <w:spacing w:val="-1"/>
          <w:highlight w:val="none"/>
        </w:rPr>
        <w:t>专业工程师不少于</w:t>
      </w:r>
      <w:r>
        <w:rPr>
          <w:b w:val="0"/>
          <w:bCs w:val="0"/>
          <w:spacing w:val="-39"/>
          <w:highlight w:val="none"/>
        </w:rPr>
        <w:t xml:space="preserve"> </w:t>
      </w:r>
      <w:r>
        <w:rPr>
          <w:b w:val="0"/>
          <w:bCs w:val="0"/>
          <w:spacing w:val="-1"/>
          <w:highlight w:val="none"/>
        </w:rPr>
        <w:t>1</w:t>
      </w:r>
      <w:r>
        <w:rPr>
          <w:b w:val="0"/>
          <w:bCs w:val="0"/>
          <w:spacing w:val="-40"/>
          <w:highlight w:val="none"/>
        </w:rPr>
        <w:t xml:space="preserve"> </w:t>
      </w:r>
      <w:r>
        <w:rPr>
          <w:b w:val="0"/>
          <w:bCs w:val="0"/>
          <w:spacing w:val="-1"/>
          <w:highlight w:val="none"/>
        </w:rPr>
        <w:t>人。</w:t>
      </w:r>
    </w:p>
    <w:p w14:paraId="6BC891D5">
      <w:pPr>
        <w:pStyle w:val="2"/>
        <w:keepNext w:val="0"/>
        <w:keepLines w:val="0"/>
        <w:pageBreakBefore w:val="0"/>
        <w:kinsoku w:val="0"/>
        <w:wordWrap/>
        <w:overflowPunct/>
        <w:topLinePunct w:val="0"/>
        <w:autoSpaceDE w:val="0"/>
        <w:autoSpaceDN w:val="0"/>
        <w:bidi w:val="0"/>
        <w:adjustRightInd w:val="0"/>
        <w:snapToGrid w:val="0"/>
        <w:spacing w:before="46" w:line="360" w:lineRule="auto"/>
        <w:ind w:left="27" w:right="8" w:firstLine="479"/>
        <w:jc w:val="both"/>
        <w:textAlignment w:val="baseline"/>
        <w:rPr>
          <w:b w:val="0"/>
          <w:bCs w:val="0"/>
          <w:highlight w:val="none"/>
        </w:rPr>
      </w:pPr>
      <w:r>
        <w:rPr>
          <w:b w:val="0"/>
          <w:bCs w:val="0"/>
          <w:spacing w:val="-6"/>
          <w:highlight w:val="none"/>
        </w:rPr>
        <w:t>技术工人工种包括</w:t>
      </w:r>
      <w:r>
        <w:rPr>
          <w:rFonts w:hint="eastAsia"/>
          <w:b w:val="0"/>
          <w:bCs w:val="0"/>
          <w:spacing w:val="-6"/>
          <w:highlight w:val="none"/>
          <w:lang w:eastAsia="zh-CN"/>
        </w:rPr>
        <w:t>管道</w:t>
      </w:r>
      <w:r>
        <w:rPr>
          <w:b w:val="0"/>
          <w:bCs w:val="0"/>
          <w:spacing w:val="-6"/>
          <w:highlight w:val="none"/>
        </w:rPr>
        <w:t>工、</w:t>
      </w:r>
      <w:r>
        <w:rPr>
          <w:rFonts w:hint="eastAsia"/>
          <w:b w:val="0"/>
          <w:bCs w:val="0"/>
          <w:spacing w:val="-6"/>
          <w:highlight w:val="none"/>
          <w:lang w:eastAsia="zh-CN"/>
        </w:rPr>
        <w:t>水暖</w:t>
      </w:r>
      <w:r>
        <w:rPr>
          <w:b w:val="0"/>
          <w:bCs w:val="0"/>
          <w:spacing w:val="-6"/>
          <w:highlight w:val="none"/>
        </w:rPr>
        <w:t>工、通风工、</w:t>
      </w:r>
      <w:r>
        <w:rPr>
          <w:rFonts w:hint="eastAsia"/>
          <w:b w:val="0"/>
          <w:bCs w:val="0"/>
          <w:spacing w:val="-6"/>
          <w:highlight w:val="none"/>
          <w:lang w:eastAsia="zh-CN"/>
        </w:rPr>
        <w:t>油漆</w:t>
      </w:r>
      <w:r>
        <w:rPr>
          <w:b w:val="0"/>
          <w:bCs w:val="0"/>
          <w:spacing w:val="-6"/>
          <w:highlight w:val="none"/>
        </w:rPr>
        <w:t>工、</w:t>
      </w:r>
      <w:r>
        <w:rPr>
          <w:rFonts w:hint="eastAsia"/>
          <w:b w:val="0"/>
          <w:bCs w:val="0"/>
          <w:spacing w:val="-6"/>
          <w:highlight w:val="none"/>
          <w:lang w:eastAsia="zh-CN"/>
        </w:rPr>
        <w:t>测量放线</w:t>
      </w:r>
      <w:r>
        <w:rPr>
          <w:b w:val="0"/>
          <w:bCs w:val="0"/>
          <w:spacing w:val="-4"/>
          <w:highlight w:val="none"/>
        </w:rPr>
        <w:t>工、</w:t>
      </w:r>
      <w:r>
        <w:rPr>
          <w:rFonts w:hint="eastAsia"/>
          <w:b w:val="0"/>
          <w:bCs w:val="0"/>
          <w:spacing w:val="-4"/>
          <w:highlight w:val="none"/>
          <w:lang w:eastAsia="zh-CN"/>
        </w:rPr>
        <w:t>中央空调系统运行操作员、</w:t>
      </w:r>
      <w:r>
        <w:rPr>
          <w:b w:val="0"/>
          <w:bCs w:val="0"/>
          <w:spacing w:val="-4"/>
          <w:highlight w:val="none"/>
        </w:rPr>
        <w:t>建筑电工、</w:t>
      </w:r>
      <w:r>
        <w:rPr>
          <w:b w:val="0"/>
          <w:bCs w:val="0"/>
          <w:spacing w:val="18"/>
          <w:highlight w:val="none"/>
        </w:rPr>
        <w:t xml:space="preserve"> </w:t>
      </w:r>
      <w:r>
        <w:rPr>
          <w:rFonts w:hint="eastAsia"/>
          <w:b w:val="0"/>
          <w:bCs w:val="0"/>
          <w:spacing w:val="-6"/>
          <w:highlight w:val="none"/>
          <w:lang w:eastAsia="zh-CN"/>
        </w:rPr>
        <w:t>试验工</w:t>
      </w:r>
      <w:r>
        <w:rPr>
          <w:b w:val="0"/>
          <w:bCs w:val="0"/>
          <w:spacing w:val="-6"/>
          <w:highlight w:val="none"/>
        </w:rPr>
        <w:t>、</w:t>
      </w:r>
      <w:r>
        <w:rPr>
          <w:rFonts w:hint="eastAsia"/>
          <w:b w:val="0"/>
          <w:bCs w:val="0"/>
          <w:spacing w:val="-6"/>
          <w:highlight w:val="none"/>
          <w:lang w:eastAsia="zh-CN"/>
        </w:rPr>
        <w:t>电气设备调试工、安装钳工</w:t>
      </w:r>
      <w:r>
        <w:rPr>
          <w:b w:val="0"/>
          <w:bCs w:val="0"/>
          <w:spacing w:val="-6"/>
          <w:highlight w:val="none"/>
        </w:rPr>
        <w:t>、焊工、</w:t>
      </w:r>
      <w:r>
        <w:rPr>
          <w:rFonts w:hint="eastAsia"/>
          <w:b w:val="0"/>
          <w:bCs w:val="0"/>
          <w:spacing w:val="-6"/>
          <w:highlight w:val="none"/>
          <w:lang w:eastAsia="zh-CN"/>
        </w:rPr>
        <w:t>机械设备安装工</w:t>
      </w:r>
      <w:r>
        <w:rPr>
          <w:b w:val="0"/>
          <w:bCs w:val="0"/>
          <w:spacing w:val="-6"/>
          <w:highlight w:val="none"/>
        </w:rPr>
        <w:t>、</w:t>
      </w:r>
      <w:r>
        <w:rPr>
          <w:rFonts w:hint="eastAsia"/>
          <w:b w:val="0"/>
          <w:bCs w:val="0"/>
          <w:spacing w:val="-6"/>
          <w:highlight w:val="none"/>
          <w:lang w:eastAsia="zh-CN"/>
        </w:rPr>
        <w:t>架子工</w:t>
      </w:r>
      <w:r>
        <w:rPr>
          <w:b w:val="0"/>
          <w:bCs w:val="0"/>
          <w:spacing w:val="-6"/>
          <w:highlight w:val="none"/>
        </w:rPr>
        <w:t>、</w:t>
      </w:r>
      <w:r>
        <w:rPr>
          <w:b w:val="0"/>
          <w:bCs w:val="0"/>
          <w:spacing w:val="-4"/>
          <w:highlight w:val="none"/>
        </w:rPr>
        <w:t>空调和机电维修方面的工种。</w:t>
      </w:r>
    </w:p>
    <w:p w14:paraId="03728D84">
      <w:pPr>
        <w:pStyle w:val="2"/>
        <w:keepNext w:val="0"/>
        <w:keepLines w:val="0"/>
        <w:pageBreakBefore w:val="0"/>
        <w:kinsoku w:val="0"/>
        <w:wordWrap/>
        <w:overflowPunct/>
        <w:topLinePunct w:val="0"/>
        <w:autoSpaceDE w:val="0"/>
        <w:autoSpaceDN w:val="0"/>
        <w:bidi w:val="0"/>
        <w:adjustRightInd w:val="0"/>
        <w:snapToGrid w:val="0"/>
        <w:spacing w:before="43" w:line="360" w:lineRule="auto"/>
        <w:ind w:left="19"/>
        <w:textAlignment w:val="baseline"/>
        <w:outlineLvl w:val="2"/>
        <w:rPr>
          <w:b w:val="0"/>
          <w:bCs w:val="0"/>
          <w:highlight w:val="none"/>
        </w:rPr>
      </w:pPr>
      <w:r>
        <w:rPr>
          <w:b w:val="0"/>
          <w:bCs w:val="0"/>
          <w:spacing w:val="-8"/>
          <w:highlight w:val="none"/>
        </w:rPr>
        <w:t>2.2.5</w:t>
      </w:r>
      <w:r>
        <w:rPr>
          <w:b w:val="0"/>
          <w:bCs w:val="0"/>
          <w:spacing w:val="-41"/>
          <w:highlight w:val="none"/>
        </w:rPr>
        <w:t xml:space="preserve"> </w:t>
      </w:r>
      <w:r>
        <w:rPr>
          <w:b w:val="0"/>
          <w:bCs w:val="0"/>
          <w:spacing w:val="-8"/>
          <w:highlight w:val="none"/>
        </w:rPr>
        <w:t>工程技术职称人员和技能等级工人的专业和工种证件的发证</w:t>
      </w:r>
      <w:r>
        <w:rPr>
          <w:b w:val="0"/>
          <w:bCs w:val="0"/>
          <w:spacing w:val="-9"/>
          <w:highlight w:val="none"/>
        </w:rPr>
        <w:t>单位</w:t>
      </w:r>
    </w:p>
    <w:p w14:paraId="3E595EE6">
      <w:pPr>
        <w:pStyle w:val="2"/>
        <w:keepNext w:val="0"/>
        <w:keepLines w:val="0"/>
        <w:pageBreakBefore w:val="0"/>
        <w:kinsoku w:val="0"/>
        <w:wordWrap/>
        <w:overflowPunct/>
        <w:topLinePunct w:val="0"/>
        <w:autoSpaceDE w:val="0"/>
        <w:autoSpaceDN w:val="0"/>
        <w:bidi w:val="0"/>
        <w:adjustRightInd w:val="0"/>
        <w:snapToGrid w:val="0"/>
        <w:spacing w:before="86" w:line="360" w:lineRule="auto"/>
        <w:ind w:left="26" w:right="30" w:firstLine="16"/>
        <w:jc w:val="both"/>
        <w:textAlignment w:val="baseline"/>
        <w:rPr>
          <w:b w:val="0"/>
          <w:bCs w:val="0"/>
          <w:highlight w:val="none"/>
        </w:rPr>
      </w:pPr>
      <w:r>
        <w:rPr>
          <w:b w:val="0"/>
          <w:bCs w:val="0"/>
          <w:spacing w:val="-4"/>
          <w:highlight w:val="none"/>
        </w:rPr>
        <w:t>（1）工程技术职称人员的职称证书，必须是具有</w:t>
      </w:r>
      <w:r>
        <w:rPr>
          <w:b w:val="0"/>
          <w:bCs w:val="0"/>
          <w:spacing w:val="-4"/>
          <w:highlight w:val="none"/>
        </w:rPr>
        <w:t>国家人事部门、国家法定专业</w:t>
      </w:r>
      <w:r>
        <w:rPr>
          <w:b w:val="0"/>
          <w:bCs w:val="0"/>
          <w:spacing w:val="7"/>
          <w:highlight w:val="none"/>
        </w:rPr>
        <w:t xml:space="preserve">  </w:t>
      </w:r>
      <w:r>
        <w:rPr>
          <w:b w:val="0"/>
          <w:bCs w:val="0"/>
          <w:spacing w:val="-6"/>
          <w:highlight w:val="none"/>
        </w:rPr>
        <w:t>部门和国家授权的大型国企、中央企业、省级以上政府相关管理部门的“职称办</w:t>
      </w:r>
      <w:r>
        <w:rPr>
          <w:b w:val="0"/>
          <w:bCs w:val="0"/>
          <w:spacing w:val="7"/>
          <w:highlight w:val="none"/>
        </w:rPr>
        <w:t xml:space="preserve">  </w:t>
      </w:r>
      <w:r>
        <w:rPr>
          <w:b w:val="0"/>
          <w:bCs w:val="0"/>
          <w:spacing w:val="-6"/>
          <w:highlight w:val="none"/>
        </w:rPr>
        <w:t>公室”或人力资源社会保障部门和国家人事部门联合相关部门委托国家级相应专</w:t>
      </w:r>
      <w:r>
        <w:rPr>
          <w:b w:val="0"/>
          <w:bCs w:val="0"/>
          <w:spacing w:val="7"/>
          <w:highlight w:val="none"/>
        </w:rPr>
        <w:t xml:space="preserve">  </w:t>
      </w:r>
      <w:r>
        <w:rPr>
          <w:b w:val="0"/>
          <w:bCs w:val="0"/>
          <w:spacing w:val="-4"/>
          <w:highlight w:val="none"/>
        </w:rPr>
        <w:t>业学会试点开展的</w:t>
      </w:r>
      <w:r>
        <w:rPr>
          <w:rFonts w:hint="eastAsia"/>
          <w:b w:val="0"/>
          <w:bCs w:val="0"/>
          <w:spacing w:val="-4"/>
          <w:highlight w:val="none"/>
          <w:lang w:eastAsia="zh-CN"/>
        </w:rPr>
        <w:t>暖通、制冷</w:t>
      </w:r>
      <w:r>
        <w:rPr>
          <w:b w:val="0"/>
          <w:bCs w:val="0"/>
          <w:spacing w:val="-4"/>
          <w:highlight w:val="none"/>
        </w:rPr>
        <w:t>及机电类专业职称的准入或水平评价类资格</w:t>
      </w:r>
      <w:r>
        <w:rPr>
          <w:b w:val="0"/>
          <w:bCs w:val="0"/>
          <w:spacing w:val="-5"/>
          <w:highlight w:val="none"/>
        </w:rPr>
        <w:t>证书，</w:t>
      </w:r>
      <w:r>
        <w:rPr>
          <w:b w:val="0"/>
          <w:bCs w:val="0"/>
          <w:highlight w:val="none"/>
        </w:rPr>
        <w:t xml:space="preserve"> </w:t>
      </w:r>
      <w:r>
        <w:rPr>
          <w:b w:val="0"/>
          <w:bCs w:val="0"/>
          <w:spacing w:val="-10"/>
          <w:highlight w:val="none"/>
        </w:rPr>
        <w:t>（不包含政工、经济类、非本专业相近的专业）。</w:t>
      </w:r>
    </w:p>
    <w:p w14:paraId="7B9C10F2">
      <w:pPr>
        <w:pStyle w:val="2"/>
        <w:keepNext w:val="0"/>
        <w:keepLines w:val="0"/>
        <w:pageBreakBefore w:val="0"/>
        <w:kinsoku w:val="0"/>
        <w:wordWrap/>
        <w:overflowPunct/>
        <w:topLinePunct w:val="0"/>
        <w:autoSpaceDE w:val="0"/>
        <w:autoSpaceDN w:val="0"/>
        <w:bidi w:val="0"/>
        <w:adjustRightInd w:val="0"/>
        <w:snapToGrid w:val="0"/>
        <w:spacing w:before="42" w:line="360" w:lineRule="auto"/>
        <w:ind w:left="32" w:right="83"/>
        <w:jc w:val="both"/>
        <w:textAlignment w:val="baseline"/>
        <w:rPr>
          <w:b w:val="0"/>
          <w:bCs w:val="0"/>
          <w:highlight w:val="none"/>
        </w:rPr>
      </w:pPr>
      <w:r>
        <w:rPr>
          <w:b w:val="0"/>
          <w:bCs w:val="0"/>
          <w:spacing w:val="-6"/>
          <w:highlight w:val="none"/>
        </w:rPr>
        <w:t>(2) 技术工人的技能等级证书，必须是</w:t>
      </w:r>
      <w:r>
        <w:rPr>
          <w:b w:val="0"/>
          <w:bCs w:val="0"/>
          <w:spacing w:val="-6"/>
          <w:highlight w:val="none"/>
        </w:rPr>
        <w:t>国家人力资源社会保障部门的职业培训中</w:t>
      </w:r>
      <w:r>
        <w:rPr>
          <w:b w:val="0"/>
          <w:bCs w:val="0"/>
          <w:spacing w:val="4"/>
          <w:highlight w:val="none"/>
        </w:rPr>
        <w:t xml:space="preserve"> </w:t>
      </w:r>
      <w:r>
        <w:rPr>
          <w:b w:val="0"/>
          <w:bCs w:val="0"/>
          <w:spacing w:val="-6"/>
          <w:highlight w:val="none"/>
        </w:rPr>
        <w:t>心体系、国家级行业主管部门或本行业国家级相关专业协会认可核准的专业技能</w:t>
      </w:r>
      <w:r>
        <w:rPr>
          <w:b w:val="0"/>
          <w:bCs w:val="0"/>
          <w:spacing w:val="8"/>
          <w:highlight w:val="none"/>
        </w:rPr>
        <w:t xml:space="preserve"> </w:t>
      </w:r>
      <w:r>
        <w:rPr>
          <w:b w:val="0"/>
          <w:bCs w:val="0"/>
          <w:spacing w:val="-7"/>
          <w:highlight w:val="none"/>
        </w:rPr>
        <w:t>工种证书</w:t>
      </w:r>
      <w:r>
        <w:rPr>
          <w:b w:val="0"/>
          <w:bCs w:val="0"/>
          <w:spacing w:val="-7"/>
          <w:highlight w:val="none"/>
        </w:rPr>
        <w:t>。</w:t>
      </w:r>
    </w:p>
    <w:p w14:paraId="0CAD06F0">
      <w:pPr>
        <w:pStyle w:val="2"/>
        <w:keepNext w:val="0"/>
        <w:keepLines w:val="0"/>
        <w:pageBreakBefore w:val="0"/>
        <w:kinsoku w:val="0"/>
        <w:wordWrap/>
        <w:overflowPunct/>
        <w:topLinePunct w:val="0"/>
        <w:autoSpaceDE w:val="0"/>
        <w:autoSpaceDN w:val="0"/>
        <w:bidi w:val="0"/>
        <w:adjustRightInd w:val="0"/>
        <w:snapToGrid w:val="0"/>
        <w:spacing w:before="42" w:line="360" w:lineRule="auto"/>
        <w:ind w:left="32" w:right="96"/>
        <w:textAlignment w:val="baseline"/>
        <w:rPr>
          <w:b w:val="0"/>
          <w:bCs w:val="0"/>
          <w:highlight w:val="none"/>
        </w:rPr>
      </w:pPr>
      <w:r>
        <w:rPr>
          <w:b w:val="0"/>
          <w:bCs w:val="0"/>
          <w:spacing w:val="-7"/>
          <w:highlight w:val="none"/>
        </w:rPr>
        <w:t>(3)特殊工种作业操作证（卡</w:t>
      </w:r>
      <w:r>
        <w:rPr>
          <w:b w:val="0"/>
          <w:bCs w:val="0"/>
          <w:spacing w:val="-57"/>
          <w:w w:val="91"/>
          <w:highlight w:val="none"/>
        </w:rPr>
        <w:t>），</w:t>
      </w:r>
      <w:r>
        <w:rPr>
          <w:b w:val="0"/>
          <w:bCs w:val="0"/>
          <w:spacing w:val="-58"/>
          <w:highlight w:val="none"/>
        </w:rPr>
        <w:t xml:space="preserve"> </w:t>
      </w:r>
      <w:r>
        <w:rPr>
          <w:b w:val="0"/>
          <w:bCs w:val="0"/>
          <w:spacing w:val="-7"/>
          <w:highlight w:val="none"/>
        </w:rPr>
        <w:t>必须是由国家</w:t>
      </w:r>
      <w:r>
        <w:rPr>
          <w:b w:val="0"/>
          <w:bCs w:val="0"/>
          <w:spacing w:val="-7"/>
          <w:highlight w:val="none"/>
        </w:rPr>
        <w:t>技监、电监、安监部门或建筑主管</w:t>
      </w:r>
      <w:r>
        <w:rPr>
          <w:b w:val="0"/>
          <w:bCs w:val="0"/>
          <w:highlight w:val="none"/>
        </w:rPr>
        <w:t xml:space="preserve"> </w:t>
      </w:r>
      <w:r>
        <w:rPr>
          <w:b w:val="0"/>
          <w:bCs w:val="0"/>
          <w:spacing w:val="-4"/>
          <w:highlight w:val="none"/>
        </w:rPr>
        <w:t>部门核发的证（卡）且</w:t>
      </w:r>
      <w:r>
        <w:rPr>
          <w:b w:val="0"/>
          <w:bCs w:val="0"/>
          <w:spacing w:val="-4"/>
          <w:highlight w:val="none"/>
        </w:rPr>
        <w:t>在证书有效期和复审有效期内。</w:t>
      </w:r>
    </w:p>
    <w:p w14:paraId="200FC19F">
      <w:pPr>
        <w:pStyle w:val="2"/>
        <w:keepNext w:val="0"/>
        <w:keepLines w:val="0"/>
        <w:pageBreakBefore w:val="0"/>
        <w:kinsoku w:val="0"/>
        <w:wordWrap/>
        <w:overflowPunct/>
        <w:topLinePunct w:val="0"/>
        <w:autoSpaceDE w:val="0"/>
        <w:autoSpaceDN w:val="0"/>
        <w:bidi w:val="0"/>
        <w:adjustRightInd w:val="0"/>
        <w:snapToGrid w:val="0"/>
        <w:spacing w:before="121" w:line="360" w:lineRule="auto"/>
        <w:ind w:left="37" w:right="240" w:hanging="5"/>
        <w:textAlignment w:val="baseline"/>
        <w:rPr>
          <w:b w:val="0"/>
          <w:bCs w:val="0"/>
          <w:highlight w:val="none"/>
        </w:rPr>
      </w:pPr>
      <w:r>
        <w:rPr>
          <w:b w:val="0"/>
          <w:bCs w:val="0"/>
          <w:spacing w:val="-6"/>
          <w:highlight w:val="none"/>
        </w:rPr>
        <w:t>(4）企业能力等级分类管理认可的，经批准组织核准的“制冷、空调行业”全国</w:t>
      </w:r>
      <w:r>
        <w:rPr>
          <w:b w:val="0"/>
          <w:bCs w:val="0"/>
          <w:spacing w:val="-4"/>
          <w:highlight w:val="none"/>
        </w:rPr>
        <w:t>性合法协会、学会培训考核而核发的专业技能等级证书。</w:t>
      </w:r>
    </w:p>
    <w:p w14:paraId="2D5D0B0D">
      <w:pPr>
        <w:pStyle w:val="2"/>
        <w:keepNext w:val="0"/>
        <w:keepLines w:val="0"/>
        <w:pageBreakBefore w:val="0"/>
        <w:kinsoku w:val="0"/>
        <w:wordWrap/>
        <w:overflowPunct/>
        <w:topLinePunct w:val="0"/>
        <w:autoSpaceDE w:val="0"/>
        <w:autoSpaceDN w:val="0"/>
        <w:bidi w:val="0"/>
        <w:adjustRightInd w:val="0"/>
        <w:snapToGrid w:val="0"/>
        <w:spacing w:before="43" w:line="360" w:lineRule="auto"/>
        <w:ind w:left="187" w:right="284" w:hanging="145"/>
        <w:textAlignment w:val="baseline"/>
        <w:rPr>
          <w:b w:val="0"/>
          <w:bCs w:val="0"/>
          <w:highlight w:val="none"/>
        </w:rPr>
      </w:pPr>
      <w:r>
        <w:rPr>
          <w:b w:val="0"/>
          <w:bCs w:val="0"/>
          <w:spacing w:val="-4"/>
          <w:highlight w:val="none"/>
        </w:rPr>
        <w:t>（5）</w:t>
      </w:r>
      <w:r>
        <w:rPr>
          <w:rFonts w:hint="eastAsia"/>
          <w:b w:val="0"/>
          <w:bCs w:val="0"/>
          <w:spacing w:val="-4"/>
          <w:highlight w:val="none"/>
          <w:lang w:eastAsia="zh-CN"/>
        </w:rPr>
        <w:t>空调制冷</w:t>
      </w:r>
      <w:r>
        <w:rPr>
          <w:b w:val="0"/>
          <w:bCs w:val="0"/>
          <w:spacing w:val="-4"/>
          <w:highlight w:val="none"/>
        </w:rPr>
        <w:t>设备及系统各类别维修安装企业，应具备相应不同等级内的综合能力，技能等级工人的工种配置应适当、适合、适应和齐备，不可偏置。</w:t>
      </w:r>
    </w:p>
    <w:p w14:paraId="43001E34">
      <w:pPr>
        <w:pStyle w:val="2"/>
        <w:keepNext w:val="0"/>
        <w:keepLines w:val="0"/>
        <w:pageBreakBefore w:val="0"/>
        <w:kinsoku w:val="0"/>
        <w:wordWrap/>
        <w:overflowPunct/>
        <w:topLinePunct w:val="0"/>
        <w:autoSpaceDE w:val="0"/>
        <w:autoSpaceDN w:val="0"/>
        <w:bidi w:val="0"/>
        <w:adjustRightInd w:val="0"/>
        <w:snapToGrid w:val="0"/>
        <w:spacing w:before="44" w:line="360" w:lineRule="auto"/>
        <w:ind w:left="172" w:right="274" w:hanging="130"/>
        <w:textAlignment w:val="baseline"/>
        <w:rPr>
          <w:b w:val="0"/>
          <w:bCs w:val="0"/>
          <w:highlight w:val="none"/>
        </w:rPr>
      </w:pPr>
      <w:r>
        <w:rPr>
          <w:b w:val="0"/>
          <w:bCs w:val="0"/>
          <w:spacing w:val="-5"/>
          <w:highlight w:val="none"/>
        </w:rPr>
        <w:t>（6）</w:t>
      </w:r>
      <w:r>
        <w:rPr>
          <w:b w:val="0"/>
          <w:bCs w:val="0"/>
          <w:spacing w:val="-60"/>
          <w:highlight w:val="none"/>
        </w:rPr>
        <w:t xml:space="preserve"> </w:t>
      </w:r>
      <w:r>
        <w:rPr>
          <w:b w:val="0"/>
          <w:bCs w:val="0"/>
          <w:spacing w:val="-5"/>
          <w:highlight w:val="none"/>
        </w:rPr>
        <w:t>同时申请一个以上类别能力等级的，企业工程技</w:t>
      </w:r>
      <w:r>
        <w:rPr>
          <w:b w:val="0"/>
          <w:bCs w:val="0"/>
          <w:spacing w:val="-6"/>
          <w:highlight w:val="none"/>
        </w:rPr>
        <w:t>术职称人员、技能等级工</w:t>
      </w:r>
      <w:r>
        <w:rPr>
          <w:b w:val="0"/>
          <w:bCs w:val="0"/>
          <w:spacing w:val="-3"/>
          <w:highlight w:val="none"/>
        </w:rPr>
        <w:t>人要求应按其中最高一个类别等级的标准数量（含专业和工种</w:t>
      </w:r>
      <w:r>
        <w:rPr>
          <w:b w:val="0"/>
          <w:bCs w:val="0"/>
          <w:spacing w:val="-4"/>
          <w:highlight w:val="none"/>
        </w:rPr>
        <w:t>）提供。</w:t>
      </w:r>
    </w:p>
    <w:p w14:paraId="4D512A3E">
      <w:pPr>
        <w:pStyle w:val="2"/>
        <w:keepNext w:val="0"/>
        <w:keepLines w:val="0"/>
        <w:pageBreakBefore w:val="0"/>
        <w:kinsoku w:val="0"/>
        <w:wordWrap/>
        <w:overflowPunct/>
        <w:topLinePunct w:val="0"/>
        <w:autoSpaceDE w:val="0"/>
        <w:autoSpaceDN w:val="0"/>
        <w:bidi w:val="0"/>
        <w:adjustRightInd w:val="0"/>
        <w:snapToGrid w:val="0"/>
        <w:spacing w:before="48" w:line="360" w:lineRule="auto"/>
        <w:ind w:left="49" w:right="274" w:hanging="7"/>
        <w:textAlignment w:val="baseline"/>
        <w:rPr>
          <w:b w:val="0"/>
          <w:bCs w:val="0"/>
          <w:highlight w:val="none"/>
        </w:rPr>
      </w:pPr>
      <w:r>
        <w:rPr>
          <w:b w:val="0"/>
          <w:bCs w:val="0"/>
          <w:spacing w:val="-4"/>
          <w:highlight w:val="none"/>
        </w:rPr>
        <w:t>（7）提供的企业人员中工程技术人员和技术人员不能重复，技术工人不能一人</w:t>
      </w:r>
      <w:r>
        <w:rPr>
          <w:b w:val="0"/>
          <w:bCs w:val="0"/>
          <w:spacing w:val="-9"/>
          <w:highlight w:val="none"/>
        </w:rPr>
        <w:t>多工种、人员不能重复使用，必须是一人一专业（</w:t>
      </w:r>
      <w:r>
        <w:rPr>
          <w:b w:val="0"/>
          <w:bCs w:val="0"/>
          <w:spacing w:val="-10"/>
          <w:highlight w:val="none"/>
        </w:rPr>
        <w:t>或工种）、</w:t>
      </w:r>
      <w:r>
        <w:rPr>
          <w:b w:val="0"/>
          <w:bCs w:val="0"/>
          <w:spacing w:val="-60"/>
          <w:highlight w:val="none"/>
        </w:rPr>
        <w:t xml:space="preserve"> </w:t>
      </w:r>
      <w:r>
        <w:rPr>
          <w:b w:val="0"/>
          <w:bCs w:val="0"/>
          <w:spacing w:val="-10"/>
          <w:highlight w:val="none"/>
        </w:rPr>
        <w:t>一人一证。</w:t>
      </w:r>
    </w:p>
    <w:p w14:paraId="4CAA3383">
      <w:pPr>
        <w:pStyle w:val="2"/>
        <w:keepNext w:val="0"/>
        <w:keepLines w:val="0"/>
        <w:pageBreakBefore w:val="0"/>
        <w:kinsoku w:val="0"/>
        <w:wordWrap/>
        <w:overflowPunct/>
        <w:topLinePunct w:val="0"/>
        <w:autoSpaceDE w:val="0"/>
        <w:autoSpaceDN w:val="0"/>
        <w:bidi w:val="0"/>
        <w:adjustRightInd w:val="0"/>
        <w:snapToGrid w:val="0"/>
        <w:spacing w:before="41" w:line="360" w:lineRule="auto"/>
        <w:ind w:left="19"/>
        <w:textAlignment w:val="baseline"/>
        <w:outlineLvl w:val="1"/>
        <w:rPr>
          <w:b w:val="0"/>
          <w:bCs w:val="0"/>
          <w:highlight w:val="none"/>
        </w:rPr>
      </w:pPr>
      <w:r>
        <w:rPr>
          <w:b w:val="0"/>
          <w:bCs w:val="0"/>
          <w:spacing w:val="-8"/>
          <w:highlight w:val="none"/>
        </w:rPr>
        <w:t>2.3</w:t>
      </w:r>
      <w:r>
        <w:rPr>
          <w:b w:val="0"/>
          <w:bCs w:val="0"/>
          <w:spacing w:val="-28"/>
          <w:highlight w:val="none"/>
        </w:rPr>
        <w:t xml:space="preserve"> </w:t>
      </w:r>
      <w:r>
        <w:rPr>
          <w:b w:val="0"/>
          <w:bCs w:val="0"/>
          <w:spacing w:val="-8"/>
          <w:highlight w:val="none"/>
        </w:rPr>
        <w:t>企业主要业绩资料（上一年度）</w:t>
      </w:r>
    </w:p>
    <w:p w14:paraId="5FD6D117">
      <w:pPr>
        <w:pStyle w:val="2"/>
        <w:keepNext w:val="0"/>
        <w:keepLines w:val="0"/>
        <w:pageBreakBefore w:val="0"/>
        <w:kinsoku w:val="0"/>
        <w:wordWrap/>
        <w:overflowPunct/>
        <w:topLinePunct w:val="0"/>
        <w:autoSpaceDE w:val="0"/>
        <w:autoSpaceDN w:val="0"/>
        <w:bidi w:val="0"/>
        <w:adjustRightInd w:val="0"/>
        <w:snapToGrid w:val="0"/>
        <w:spacing w:before="87" w:line="360" w:lineRule="auto"/>
        <w:ind w:left="29" w:right="303" w:hanging="10"/>
        <w:textAlignment w:val="baseline"/>
        <w:rPr>
          <w:b w:val="0"/>
          <w:bCs w:val="0"/>
          <w:highlight w:val="none"/>
        </w:rPr>
      </w:pPr>
      <w:r>
        <w:rPr>
          <w:b w:val="0"/>
          <w:bCs w:val="0"/>
          <w:spacing w:val="-10"/>
          <w:highlight w:val="none"/>
        </w:rPr>
        <w:t>2.3.1《企业能力等级分类基本条件对照表》所列“年营业额”，应为企业上一年</w:t>
      </w:r>
      <w:r>
        <w:rPr>
          <w:b w:val="0"/>
          <w:bCs w:val="0"/>
          <w:spacing w:val="-4"/>
          <w:highlight w:val="none"/>
        </w:rPr>
        <w:t>度从事维修保养服务和改造安装工程业绩的总和。</w:t>
      </w:r>
    </w:p>
    <w:p w14:paraId="0F2F69F0">
      <w:pPr>
        <w:pStyle w:val="2"/>
        <w:keepNext w:val="0"/>
        <w:keepLines w:val="0"/>
        <w:pageBreakBefore w:val="0"/>
        <w:kinsoku w:val="0"/>
        <w:wordWrap/>
        <w:overflowPunct/>
        <w:topLinePunct w:val="0"/>
        <w:autoSpaceDE w:val="0"/>
        <w:autoSpaceDN w:val="0"/>
        <w:bidi w:val="0"/>
        <w:adjustRightInd w:val="0"/>
        <w:snapToGrid w:val="0"/>
        <w:spacing w:before="43" w:line="360" w:lineRule="auto"/>
        <w:ind w:left="28" w:right="240" w:firstLine="14"/>
        <w:textAlignment w:val="baseline"/>
        <w:rPr>
          <w:rFonts w:hint="eastAsia" w:eastAsia="宋体"/>
          <w:b w:val="0"/>
          <w:bCs w:val="0"/>
          <w:highlight w:val="none"/>
          <w:lang w:eastAsia="zh-CN"/>
        </w:rPr>
      </w:pPr>
      <w:r>
        <w:rPr>
          <w:b w:val="0"/>
          <w:bCs w:val="0"/>
          <w:spacing w:val="-6"/>
          <w:highlight w:val="none"/>
        </w:rPr>
        <w:t>（1） 维修保养服务业绩基本都会是跨年度的营业额，按上一年度实际月份数折</w:t>
      </w:r>
      <w:r>
        <w:rPr>
          <w:b w:val="0"/>
          <w:bCs w:val="0"/>
          <w:spacing w:val="-4"/>
          <w:highlight w:val="none"/>
        </w:rPr>
        <w:t>算</w:t>
      </w:r>
      <w:r>
        <w:rPr>
          <w:b w:val="0"/>
          <w:bCs w:val="0"/>
          <w:spacing w:val="-57"/>
          <w:w w:val="91"/>
          <w:highlight w:val="none"/>
        </w:rPr>
        <w:t>，（</w:t>
      </w:r>
      <w:r>
        <w:rPr>
          <w:b w:val="0"/>
          <w:bCs w:val="0"/>
          <w:spacing w:val="-4"/>
          <w:highlight w:val="none"/>
        </w:rPr>
        <w:t>无论申请日期为年度的哪一批次，均按合同执行的月份数计</w:t>
      </w:r>
      <w:r>
        <w:rPr>
          <w:b w:val="0"/>
          <w:bCs w:val="0"/>
          <w:spacing w:val="-57"/>
          <w:w w:val="91"/>
          <w:highlight w:val="none"/>
        </w:rPr>
        <w:t>）</w:t>
      </w:r>
      <w:r>
        <w:rPr>
          <w:rFonts w:hint="eastAsia"/>
          <w:b w:val="0"/>
          <w:bCs w:val="0"/>
          <w:spacing w:val="-4"/>
          <w:highlight w:val="none"/>
          <w:lang w:eastAsia="zh-CN"/>
        </w:rPr>
        <w:t>。</w:t>
      </w:r>
    </w:p>
    <w:p w14:paraId="0D164F77">
      <w:pPr>
        <w:pStyle w:val="2"/>
        <w:keepNext w:val="0"/>
        <w:keepLines w:val="0"/>
        <w:pageBreakBefore w:val="0"/>
        <w:tabs>
          <w:tab w:val="left" w:pos="8560"/>
        </w:tabs>
        <w:kinsoku w:val="0"/>
        <w:wordWrap/>
        <w:overflowPunct/>
        <w:topLinePunct w:val="0"/>
        <w:autoSpaceDE w:val="0"/>
        <w:autoSpaceDN w:val="0"/>
        <w:bidi w:val="0"/>
        <w:adjustRightInd w:val="0"/>
        <w:snapToGrid w:val="0"/>
        <w:spacing w:before="45" w:line="360" w:lineRule="auto"/>
        <w:ind w:left="42"/>
        <w:jc w:val="both"/>
        <w:textAlignment w:val="baseline"/>
        <w:rPr>
          <w:b w:val="0"/>
          <w:bCs w:val="0"/>
          <w:highlight w:val="none"/>
        </w:rPr>
      </w:pPr>
      <w:r>
        <w:rPr>
          <w:b w:val="0"/>
          <w:bCs w:val="0"/>
          <w:spacing w:val="-6"/>
          <w:highlight w:val="none"/>
        </w:rPr>
        <w:t>（2） 改造安装工程项目以其提供的竣工验收证明的竣工日期为准，按结算总额</w:t>
      </w:r>
      <w:r>
        <w:rPr>
          <w:b w:val="0"/>
          <w:bCs w:val="0"/>
          <w:highlight w:val="none"/>
        </w:rPr>
        <w:t xml:space="preserve"> </w:t>
      </w:r>
      <w:r>
        <w:rPr>
          <w:b w:val="0"/>
          <w:bCs w:val="0"/>
          <w:spacing w:val="-2"/>
          <w:highlight w:val="none"/>
        </w:rPr>
        <w:t>的</w:t>
      </w:r>
      <w:r>
        <w:rPr>
          <w:b w:val="0"/>
          <w:bCs w:val="0"/>
          <w:spacing w:val="-38"/>
          <w:highlight w:val="none"/>
        </w:rPr>
        <w:t xml:space="preserve"> </w:t>
      </w:r>
      <w:r>
        <w:rPr>
          <w:b w:val="0"/>
          <w:bCs w:val="0"/>
          <w:spacing w:val="-2"/>
          <w:highlight w:val="none"/>
        </w:rPr>
        <w:t>5%计入营业额，但是若干项目合同额折算后的累计数</w:t>
      </w:r>
      <w:r>
        <w:rPr>
          <w:b w:val="0"/>
          <w:bCs w:val="0"/>
          <w:spacing w:val="-4"/>
          <w:highlight w:val="none"/>
        </w:rPr>
        <w:t>，每份服务合同的综合</w:t>
      </w:r>
      <w:r>
        <w:rPr>
          <w:b w:val="0"/>
          <w:bCs w:val="0"/>
          <w:spacing w:val="-5"/>
          <w:highlight w:val="none"/>
        </w:rPr>
        <w:t>结果反映为“项目竣工验收证明”</w:t>
      </w:r>
      <w:r>
        <w:rPr>
          <w:b w:val="0"/>
          <w:bCs w:val="0"/>
          <w:highlight w:val="none"/>
        </w:rPr>
        <w:t xml:space="preserve"> </w:t>
      </w:r>
      <w:r>
        <w:rPr>
          <w:b w:val="0"/>
          <w:bCs w:val="0"/>
          <w:spacing w:val="-9"/>
          <w:highlight w:val="none"/>
        </w:rPr>
        <w:t>（一般由：建设方和施工方</w:t>
      </w:r>
      <w:r>
        <w:rPr>
          <w:b w:val="0"/>
          <w:bCs w:val="0"/>
          <w:spacing w:val="-10"/>
          <w:highlight w:val="none"/>
        </w:rPr>
        <w:t>共同签章的）。</w:t>
      </w:r>
    </w:p>
    <w:p w14:paraId="097DA3FF">
      <w:pPr>
        <w:pStyle w:val="2"/>
        <w:keepNext w:val="0"/>
        <w:keepLines w:val="0"/>
        <w:pageBreakBefore w:val="0"/>
        <w:kinsoku w:val="0"/>
        <w:wordWrap/>
        <w:overflowPunct/>
        <w:topLinePunct w:val="0"/>
        <w:autoSpaceDE w:val="0"/>
        <w:autoSpaceDN w:val="0"/>
        <w:bidi w:val="0"/>
        <w:adjustRightInd w:val="0"/>
        <w:snapToGrid w:val="0"/>
        <w:spacing w:before="45" w:line="360" w:lineRule="auto"/>
        <w:ind w:left="19"/>
        <w:textAlignment w:val="baseline"/>
        <w:outlineLvl w:val="2"/>
        <w:rPr>
          <w:b w:val="0"/>
          <w:bCs w:val="0"/>
          <w:highlight w:val="none"/>
        </w:rPr>
      </w:pPr>
      <w:r>
        <w:rPr>
          <w:b w:val="0"/>
          <w:bCs w:val="0"/>
          <w:spacing w:val="-11"/>
          <w:highlight w:val="none"/>
        </w:rPr>
        <w:t>2.3.2 对申请业绩（合同）</w:t>
      </w:r>
      <w:r>
        <w:rPr>
          <w:b w:val="0"/>
          <w:bCs w:val="0"/>
          <w:spacing w:val="-57"/>
          <w:highlight w:val="none"/>
        </w:rPr>
        <w:t xml:space="preserve"> </w:t>
      </w:r>
      <w:r>
        <w:rPr>
          <w:b w:val="0"/>
          <w:bCs w:val="0"/>
          <w:spacing w:val="-11"/>
          <w:highlight w:val="none"/>
        </w:rPr>
        <w:t>内容的规范和完</w:t>
      </w:r>
      <w:r>
        <w:rPr>
          <w:b w:val="0"/>
          <w:bCs w:val="0"/>
          <w:spacing w:val="-12"/>
          <w:highlight w:val="none"/>
        </w:rPr>
        <w:t>整性要求</w:t>
      </w:r>
    </w:p>
    <w:p w14:paraId="6A8A4947">
      <w:pPr>
        <w:pStyle w:val="2"/>
        <w:keepNext w:val="0"/>
        <w:keepLines w:val="0"/>
        <w:pageBreakBefore w:val="0"/>
        <w:kinsoku w:val="0"/>
        <w:wordWrap/>
        <w:overflowPunct/>
        <w:topLinePunct w:val="0"/>
        <w:autoSpaceDE w:val="0"/>
        <w:autoSpaceDN w:val="0"/>
        <w:bidi w:val="0"/>
        <w:adjustRightInd w:val="0"/>
        <w:snapToGrid w:val="0"/>
        <w:spacing w:before="83" w:line="360" w:lineRule="auto"/>
        <w:ind w:left="29" w:right="161" w:firstLine="13"/>
        <w:jc w:val="both"/>
        <w:textAlignment w:val="baseline"/>
        <w:rPr>
          <w:b w:val="0"/>
          <w:bCs w:val="0"/>
          <w:highlight w:val="none"/>
        </w:rPr>
      </w:pPr>
      <w:r>
        <w:rPr>
          <w:b w:val="0"/>
          <w:bCs w:val="0"/>
          <w:spacing w:val="-4"/>
          <w:highlight w:val="none"/>
        </w:rPr>
        <w:t>（1）一般性维修保养服务业绩，合同中必须有具体服务的系统</w:t>
      </w:r>
      <w:r>
        <w:rPr>
          <w:b w:val="0"/>
          <w:bCs w:val="0"/>
          <w:spacing w:val="-10"/>
          <w:highlight w:val="none"/>
        </w:rPr>
        <w:t>、范围、服务起始和结束时间，服务费用等合同、协议所必须有的合同要素；</w:t>
      </w:r>
      <w:r>
        <w:rPr>
          <w:b w:val="0"/>
          <w:bCs w:val="0"/>
          <w:highlight w:val="none"/>
        </w:rPr>
        <w:t xml:space="preserve"> </w:t>
      </w:r>
    </w:p>
    <w:p w14:paraId="72F6A426">
      <w:pPr>
        <w:pStyle w:val="2"/>
        <w:keepNext w:val="0"/>
        <w:keepLines w:val="0"/>
        <w:pageBreakBefore w:val="0"/>
        <w:kinsoku w:val="0"/>
        <w:wordWrap/>
        <w:overflowPunct/>
        <w:topLinePunct w:val="0"/>
        <w:autoSpaceDE w:val="0"/>
        <w:autoSpaceDN w:val="0"/>
        <w:bidi w:val="0"/>
        <w:adjustRightInd w:val="0"/>
        <w:snapToGrid w:val="0"/>
        <w:spacing w:before="83" w:line="360" w:lineRule="auto"/>
        <w:ind w:left="29" w:right="161" w:firstLine="13"/>
        <w:jc w:val="both"/>
        <w:textAlignment w:val="baseline"/>
        <w:rPr>
          <w:b w:val="0"/>
          <w:bCs w:val="0"/>
          <w:highlight w:val="none"/>
        </w:rPr>
      </w:pPr>
      <w:r>
        <w:rPr>
          <w:b w:val="0"/>
          <w:bCs w:val="0"/>
          <w:spacing w:val="-9"/>
          <w:highlight w:val="none"/>
        </w:rPr>
        <w:t>（2）全面或部分“托管维保服务”的业绩，多含有其它机电范围内的服务内容，</w:t>
      </w:r>
      <w:r>
        <w:rPr>
          <w:b w:val="0"/>
          <w:bCs w:val="0"/>
          <w:spacing w:val="-6"/>
          <w:highlight w:val="none"/>
        </w:rPr>
        <w:t>因此要求合同中应能明确区分各种</w:t>
      </w:r>
      <w:r>
        <w:rPr>
          <w:rFonts w:hint="eastAsia"/>
          <w:b w:val="0"/>
          <w:bCs w:val="0"/>
          <w:spacing w:val="-6"/>
          <w:highlight w:val="none"/>
          <w:lang w:eastAsia="zh-CN"/>
        </w:rPr>
        <w:t>系统</w:t>
      </w:r>
      <w:r>
        <w:rPr>
          <w:b w:val="0"/>
          <w:bCs w:val="0"/>
          <w:spacing w:val="-6"/>
          <w:highlight w:val="none"/>
        </w:rPr>
        <w:t>（如空调通风、消防、电力、给排水、智能化……等方面）</w:t>
      </w:r>
      <w:r>
        <w:rPr>
          <w:b w:val="0"/>
          <w:bCs w:val="0"/>
          <w:spacing w:val="-6"/>
          <w:highlight w:val="none"/>
        </w:rPr>
        <w:t>分类价格清单和汇总清单（合同中附件）或决算审计结</w:t>
      </w:r>
      <w:r>
        <w:rPr>
          <w:b w:val="0"/>
          <w:bCs w:val="0"/>
          <w:spacing w:val="-6"/>
          <w:highlight w:val="none"/>
        </w:rPr>
        <w:t>果等，方便区分</w:t>
      </w:r>
      <w:r>
        <w:rPr>
          <w:rFonts w:hint="eastAsia"/>
          <w:b w:val="0"/>
          <w:bCs w:val="0"/>
          <w:spacing w:val="-6"/>
          <w:highlight w:val="none"/>
          <w:lang w:eastAsia="zh-CN"/>
        </w:rPr>
        <w:t>空调制冷</w:t>
      </w:r>
      <w:r>
        <w:rPr>
          <w:b w:val="0"/>
          <w:bCs w:val="0"/>
          <w:spacing w:val="-6"/>
          <w:highlight w:val="none"/>
        </w:rPr>
        <w:t>与其它机电范围工作业绩，同时也可充分反映企业申请的各类别的真实业绩；</w:t>
      </w:r>
    </w:p>
    <w:p w14:paraId="186E635E">
      <w:pPr>
        <w:pStyle w:val="2"/>
        <w:keepNext w:val="0"/>
        <w:keepLines w:val="0"/>
        <w:pageBreakBefore w:val="0"/>
        <w:kinsoku w:val="0"/>
        <w:wordWrap/>
        <w:overflowPunct/>
        <w:topLinePunct w:val="0"/>
        <w:autoSpaceDE w:val="0"/>
        <w:autoSpaceDN w:val="0"/>
        <w:bidi w:val="0"/>
        <w:adjustRightInd w:val="0"/>
        <w:snapToGrid w:val="0"/>
        <w:spacing w:before="46" w:line="360" w:lineRule="auto"/>
        <w:ind w:left="35" w:right="240" w:firstLine="7"/>
        <w:jc w:val="both"/>
        <w:textAlignment w:val="baseline"/>
        <w:rPr>
          <w:b w:val="0"/>
          <w:bCs w:val="0"/>
          <w:highlight w:val="none"/>
        </w:rPr>
      </w:pPr>
      <w:r>
        <w:rPr>
          <w:b w:val="0"/>
          <w:bCs w:val="0"/>
          <w:spacing w:val="-9"/>
          <w:highlight w:val="none"/>
        </w:rPr>
        <w:t>（3）“合同能源管理”服务的业绩，合同必须提供与业</w:t>
      </w:r>
      <w:r>
        <w:rPr>
          <w:b w:val="0"/>
          <w:bCs w:val="0"/>
          <w:spacing w:val="-10"/>
          <w:highlight w:val="none"/>
        </w:rPr>
        <w:t>主确认的投资额、服务年</w:t>
      </w:r>
      <w:r>
        <w:rPr>
          <w:b w:val="0"/>
          <w:bCs w:val="0"/>
          <w:spacing w:val="-6"/>
          <w:highlight w:val="none"/>
        </w:rPr>
        <w:t>限、回收方式、计价标准等方便公平公正判别企业申请类别的真实维修保养服务</w:t>
      </w:r>
      <w:r>
        <w:rPr>
          <w:b w:val="0"/>
          <w:bCs w:val="0"/>
          <w:spacing w:val="-10"/>
          <w:highlight w:val="none"/>
        </w:rPr>
        <w:t>业绩。</w:t>
      </w:r>
    </w:p>
    <w:p w14:paraId="57DC490C">
      <w:pPr>
        <w:pStyle w:val="2"/>
        <w:keepNext w:val="0"/>
        <w:keepLines w:val="0"/>
        <w:pageBreakBefore w:val="0"/>
        <w:kinsoku w:val="0"/>
        <w:wordWrap/>
        <w:overflowPunct/>
        <w:topLinePunct w:val="0"/>
        <w:autoSpaceDE w:val="0"/>
        <w:autoSpaceDN w:val="0"/>
        <w:bidi w:val="0"/>
        <w:adjustRightInd w:val="0"/>
        <w:snapToGrid w:val="0"/>
        <w:spacing w:before="45" w:line="360" w:lineRule="auto"/>
        <w:ind w:left="19"/>
        <w:textAlignment w:val="baseline"/>
        <w:outlineLvl w:val="2"/>
        <w:rPr>
          <w:b w:val="0"/>
          <w:bCs w:val="0"/>
          <w:highlight w:val="none"/>
        </w:rPr>
      </w:pPr>
      <w:r>
        <w:rPr>
          <w:b w:val="0"/>
          <w:bCs w:val="0"/>
          <w:spacing w:val="-8"/>
          <w:highlight w:val="none"/>
        </w:rPr>
        <w:t>2.3.3</w:t>
      </w:r>
      <w:r>
        <w:rPr>
          <w:b w:val="0"/>
          <w:bCs w:val="0"/>
          <w:spacing w:val="-42"/>
          <w:highlight w:val="none"/>
        </w:rPr>
        <w:t xml:space="preserve"> </w:t>
      </w:r>
      <w:r>
        <w:rPr>
          <w:b w:val="0"/>
          <w:bCs w:val="0"/>
          <w:spacing w:val="-8"/>
          <w:highlight w:val="none"/>
        </w:rPr>
        <w:t>上报“年营业额”的业绩，材料</w:t>
      </w:r>
      <w:r>
        <w:rPr>
          <w:b w:val="0"/>
          <w:bCs w:val="0"/>
          <w:spacing w:val="-9"/>
          <w:highlight w:val="none"/>
        </w:rPr>
        <w:t>应按填写表格的顺序汇集。</w:t>
      </w:r>
    </w:p>
    <w:p w14:paraId="64C2F564">
      <w:pPr>
        <w:pStyle w:val="2"/>
        <w:keepNext w:val="0"/>
        <w:keepLines w:val="0"/>
        <w:pageBreakBefore w:val="0"/>
        <w:kinsoku w:val="0"/>
        <w:wordWrap/>
        <w:overflowPunct/>
        <w:topLinePunct w:val="0"/>
        <w:autoSpaceDE w:val="0"/>
        <w:autoSpaceDN w:val="0"/>
        <w:bidi w:val="0"/>
        <w:adjustRightInd w:val="0"/>
        <w:snapToGrid w:val="0"/>
        <w:spacing w:before="86" w:line="360" w:lineRule="auto"/>
        <w:ind w:left="28" w:right="240" w:firstLine="13"/>
        <w:jc w:val="both"/>
        <w:textAlignment w:val="baseline"/>
        <w:rPr>
          <w:b w:val="0"/>
          <w:bCs w:val="0"/>
          <w:highlight w:val="none"/>
        </w:rPr>
      </w:pPr>
      <w:r>
        <w:rPr>
          <w:b w:val="0"/>
          <w:bCs w:val="0"/>
          <w:highlight w:val="none"/>
        </w:rPr>
        <w:t>（1）各项业绩应分别附有：维修保养合同+发票+</w:t>
      </w:r>
      <w:r>
        <w:rPr>
          <w:b w:val="0"/>
          <w:bCs w:val="0"/>
          <w:spacing w:val="-1"/>
          <w:highlight w:val="none"/>
        </w:rPr>
        <w:t>相关资</w:t>
      </w:r>
      <w:r>
        <w:rPr>
          <w:b w:val="0"/>
          <w:bCs w:val="0"/>
          <w:spacing w:val="-4"/>
          <w:highlight w:val="none"/>
        </w:rPr>
        <w:t xml:space="preserve">料 </w:t>
      </w:r>
      <w:r>
        <w:rPr>
          <w:b w:val="0"/>
          <w:bCs w:val="0"/>
          <w:spacing w:val="-58"/>
          <w:w w:val="90"/>
          <w:highlight w:val="none"/>
        </w:rPr>
        <w:t>；</w:t>
      </w:r>
    </w:p>
    <w:p w14:paraId="35B3F52A">
      <w:pPr>
        <w:pStyle w:val="2"/>
        <w:keepNext w:val="0"/>
        <w:keepLines w:val="0"/>
        <w:pageBreakBefore w:val="0"/>
        <w:kinsoku w:val="0"/>
        <w:wordWrap/>
        <w:overflowPunct/>
        <w:topLinePunct w:val="0"/>
        <w:autoSpaceDE w:val="0"/>
        <w:autoSpaceDN w:val="0"/>
        <w:bidi w:val="0"/>
        <w:adjustRightInd w:val="0"/>
        <w:snapToGrid w:val="0"/>
        <w:spacing w:before="119" w:line="360" w:lineRule="auto"/>
        <w:ind w:left="33" w:right="66" w:firstLine="9"/>
        <w:textAlignment w:val="baseline"/>
        <w:rPr>
          <w:b w:val="0"/>
          <w:bCs w:val="0"/>
          <w:spacing w:val="-10"/>
          <w:highlight w:val="none"/>
        </w:rPr>
      </w:pPr>
      <w:r>
        <w:rPr>
          <w:b w:val="0"/>
          <w:bCs w:val="0"/>
          <w:spacing w:val="-3"/>
          <w:highlight w:val="none"/>
        </w:rPr>
        <w:t>（2）</w:t>
      </w:r>
      <w:r>
        <w:rPr>
          <w:b w:val="0"/>
          <w:bCs w:val="0"/>
          <w:spacing w:val="-54"/>
          <w:highlight w:val="none"/>
        </w:rPr>
        <w:t xml:space="preserve"> </w:t>
      </w:r>
      <w:r>
        <w:rPr>
          <w:b w:val="0"/>
          <w:bCs w:val="0"/>
          <w:spacing w:val="-3"/>
          <w:highlight w:val="none"/>
        </w:rPr>
        <w:t xml:space="preserve">改造安装工程合同+发票+竣工验收证明相关资料 </w:t>
      </w:r>
      <w:r>
        <w:rPr>
          <w:b w:val="0"/>
          <w:bCs w:val="0"/>
          <w:spacing w:val="-10"/>
          <w:highlight w:val="none"/>
        </w:rPr>
        <w:t>。</w:t>
      </w:r>
    </w:p>
    <w:p w14:paraId="1C9646FE">
      <w:pPr>
        <w:pStyle w:val="2"/>
        <w:keepNext w:val="0"/>
        <w:keepLines w:val="0"/>
        <w:pageBreakBefore w:val="0"/>
        <w:kinsoku w:val="0"/>
        <w:wordWrap/>
        <w:overflowPunct/>
        <w:topLinePunct w:val="0"/>
        <w:autoSpaceDE w:val="0"/>
        <w:autoSpaceDN w:val="0"/>
        <w:bidi w:val="0"/>
        <w:adjustRightInd w:val="0"/>
        <w:snapToGrid w:val="0"/>
        <w:spacing w:before="119" w:line="360" w:lineRule="auto"/>
        <w:ind w:left="33" w:right="66" w:firstLine="9"/>
        <w:textAlignment w:val="baseline"/>
        <w:rPr>
          <w:rFonts w:hint="default" w:eastAsia="宋体"/>
          <w:b w:val="0"/>
          <w:bCs w:val="0"/>
          <w:spacing w:val="-10"/>
          <w:highlight w:val="none"/>
          <w:lang w:val="en-US" w:eastAsia="zh-CN"/>
        </w:rPr>
      </w:pPr>
      <w:r>
        <w:rPr>
          <w:b w:val="0"/>
          <w:bCs w:val="0"/>
          <w:spacing w:val="-3"/>
          <w:highlight w:val="none"/>
        </w:rPr>
        <w:t>（</w:t>
      </w:r>
      <w:r>
        <w:rPr>
          <w:rFonts w:hint="eastAsia"/>
          <w:b w:val="0"/>
          <w:bCs w:val="0"/>
          <w:spacing w:val="-3"/>
          <w:highlight w:val="none"/>
          <w:lang w:val="en-US" w:eastAsia="zh-CN"/>
        </w:rPr>
        <w:t>3</w:t>
      </w:r>
      <w:r>
        <w:rPr>
          <w:b w:val="0"/>
          <w:bCs w:val="0"/>
          <w:spacing w:val="-3"/>
          <w:highlight w:val="none"/>
        </w:rPr>
        <w:t>）</w:t>
      </w:r>
      <w:r>
        <w:rPr>
          <w:rFonts w:hint="eastAsia"/>
          <w:b w:val="0"/>
          <w:bCs w:val="0"/>
          <w:spacing w:val="-3"/>
          <w:highlight w:val="none"/>
          <w:lang w:eastAsia="zh-CN"/>
        </w:rPr>
        <w:t>合同能源管理合同</w:t>
      </w:r>
      <w:r>
        <w:rPr>
          <w:rFonts w:hint="eastAsia"/>
          <w:b w:val="0"/>
          <w:bCs w:val="0"/>
          <w:spacing w:val="-3"/>
          <w:highlight w:val="none"/>
          <w:lang w:val="en-US" w:eastAsia="zh-CN"/>
        </w:rPr>
        <w:t>+发票+相关证明资料</w:t>
      </w:r>
    </w:p>
    <w:p w14:paraId="2BD3B995">
      <w:pPr>
        <w:pStyle w:val="2"/>
        <w:keepNext w:val="0"/>
        <w:keepLines w:val="0"/>
        <w:pageBreakBefore w:val="0"/>
        <w:kinsoku w:val="0"/>
        <w:wordWrap/>
        <w:overflowPunct/>
        <w:topLinePunct w:val="0"/>
        <w:autoSpaceDE w:val="0"/>
        <w:autoSpaceDN w:val="0"/>
        <w:bidi w:val="0"/>
        <w:adjustRightInd w:val="0"/>
        <w:snapToGrid w:val="0"/>
        <w:spacing w:before="44" w:line="360" w:lineRule="auto"/>
        <w:ind w:left="25"/>
        <w:textAlignment w:val="baseline"/>
        <w:outlineLvl w:val="0"/>
        <w:rPr>
          <w:b w:val="0"/>
          <w:bCs w:val="0"/>
          <w:highlight w:val="none"/>
        </w:rPr>
      </w:pPr>
      <w:r>
        <w:rPr>
          <w:b w:val="0"/>
          <w:bCs w:val="0"/>
          <w:spacing w:val="-5"/>
          <w:highlight w:val="none"/>
        </w:rPr>
        <w:t>3、现场考察要求</w:t>
      </w:r>
    </w:p>
    <w:p w14:paraId="37F237DC">
      <w:pPr>
        <w:pStyle w:val="2"/>
        <w:keepNext w:val="0"/>
        <w:keepLines w:val="0"/>
        <w:pageBreakBefore w:val="0"/>
        <w:kinsoku w:val="0"/>
        <w:wordWrap/>
        <w:overflowPunct/>
        <w:topLinePunct w:val="0"/>
        <w:autoSpaceDE w:val="0"/>
        <w:autoSpaceDN w:val="0"/>
        <w:bidi w:val="0"/>
        <w:adjustRightInd w:val="0"/>
        <w:snapToGrid w:val="0"/>
        <w:spacing w:before="84" w:line="360" w:lineRule="auto"/>
        <w:ind w:left="29" w:right="16" w:hanging="4"/>
        <w:textAlignment w:val="baseline"/>
        <w:rPr>
          <w:b w:val="0"/>
          <w:bCs w:val="0"/>
          <w:highlight w:val="none"/>
        </w:rPr>
      </w:pPr>
      <w:r>
        <w:rPr>
          <w:b w:val="0"/>
          <w:bCs w:val="0"/>
          <w:spacing w:val="-6"/>
          <w:highlight w:val="none"/>
        </w:rPr>
        <w:t>3.1</w:t>
      </w:r>
      <w:r>
        <w:rPr>
          <w:b w:val="0"/>
          <w:bCs w:val="0"/>
          <w:spacing w:val="-29"/>
          <w:highlight w:val="none"/>
        </w:rPr>
        <w:t xml:space="preserve"> </w:t>
      </w:r>
      <w:r>
        <w:rPr>
          <w:b w:val="0"/>
          <w:bCs w:val="0"/>
          <w:spacing w:val="-6"/>
          <w:highlight w:val="none"/>
        </w:rPr>
        <w:t>凡申请各类Ⅰ级能力等级备案的企业，在申请资料经初审基本符合其类别等级要求后须接受现场核查（各类其它等级的企业，能力等级办公室根据工</w:t>
      </w:r>
      <w:r>
        <w:rPr>
          <w:b w:val="0"/>
          <w:bCs w:val="0"/>
          <w:spacing w:val="-11"/>
          <w:highlight w:val="none"/>
        </w:rPr>
        <w:t>作需要可组织进行现场考察和专家符合性审查）。</w:t>
      </w:r>
    </w:p>
    <w:p w14:paraId="68336ADB">
      <w:pPr>
        <w:pStyle w:val="2"/>
        <w:keepNext w:val="0"/>
        <w:keepLines w:val="0"/>
        <w:pageBreakBefore w:val="0"/>
        <w:kinsoku w:val="0"/>
        <w:wordWrap/>
        <w:overflowPunct/>
        <w:topLinePunct w:val="0"/>
        <w:autoSpaceDE w:val="0"/>
        <w:autoSpaceDN w:val="0"/>
        <w:bidi w:val="0"/>
        <w:adjustRightInd w:val="0"/>
        <w:snapToGrid w:val="0"/>
        <w:spacing w:before="42" w:line="360" w:lineRule="auto"/>
        <w:ind w:left="34" w:right="62" w:hanging="9"/>
        <w:textAlignment w:val="baseline"/>
        <w:rPr>
          <w:b w:val="0"/>
          <w:bCs w:val="0"/>
          <w:highlight w:val="none"/>
        </w:rPr>
      </w:pPr>
      <w:r>
        <w:rPr>
          <w:b w:val="0"/>
          <w:bCs w:val="0"/>
          <w:spacing w:val="-6"/>
          <w:highlight w:val="none"/>
        </w:rPr>
        <w:t>3.2</w:t>
      </w:r>
      <w:r>
        <w:rPr>
          <w:b w:val="0"/>
          <w:bCs w:val="0"/>
          <w:spacing w:val="-29"/>
          <w:highlight w:val="none"/>
        </w:rPr>
        <w:t xml:space="preserve"> </w:t>
      </w:r>
      <w:r>
        <w:rPr>
          <w:b w:val="0"/>
          <w:bCs w:val="0"/>
          <w:spacing w:val="-6"/>
          <w:highlight w:val="none"/>
        </w:rPr>
        <w:t>被核查企业应提前准备好申请资料对应的所有原件，并确保所提供的资料和</w:t>
      </w:r>
      <w:r>
        <w:rPr>
          <w:b w:val="0"/>
          <w:bCs w:val="0"/>
          <w:highlight w:val="none"/>
        </w:rPr>
        <w:t xml:space="preserve"> </w:t>
      </w:r>
      <w:r>
        <w:rPr>
          <w:b w:val="0"/>
          <w:bCs w:val="0"/>
          <w:spacing w:val="-4"/>
          <w:highlight w:val="none"/>
        </w:rPr>
        <w:t>业绩都能接受核查人员的直接核实或随机选择。</w:t>
      </w:r>
    </w:p>
    <w:p w14:paraId="65EDA164">
      <w:pPr>
        <w:pStyle w:val="2"/>
        <w:keepNext w:val="0"/>
        <w:keepLines w:val="0"/>
        <w:pageBreakBefore w:val="0"/>
        <w:widowControl w:val="0"/>
        <w:kinsoku w:val="0"/>
        <w:wordWrap/>
        <w:overflowPunct/>
        <w:topLinePunct w:val="0"/>
        <w:autoSpaceDE w:val="0"/>
        <w:autoSpaceDN w:val="0"/>
        <w:bidi w:val="0"/>
        <w:adjustRightInd w:val="0"/>
        <w:snapToGrid w:val="0"/>
        <w:spacing w:before="45" w:line="360" w:lineRule="auto"/>
        <w:ind w:left="28" w:right="11" w:hanging="6"/>
        <w:textAlignment w:val="baseline"/>
        <w:rPr>
          <w:b w:val="0"/>
          <w:bCs w:val="0"/>
          <w:highlight w:val="none"/>
        </w:rPr>
      </w:pPr>
      <w:r>
        <w:rPr>
          <w:b w:val="0"/>
          <w:bCs w:val="0"/>
          <w:spacing w:val="-12"/>
          <w:highlight w:val="none"/>
        </w:rPr>
        <w:t>3.3</w:t>
      </w:r>
      <w:r>
        <w:rPr>
          <w:b w:val="0"/>
          <w:bCs w:val="0"/>
          <w:spacing w:val="-43"/>
          <w:highlight w:val="none"/>
        </w:rPr>
        <w:t xml:space="preserve"> </w:t>
      </w:r>
      <w:r>
        <w:rPr>
          <w:b w:val="0"/>
          <w:bCs w:val="0"/>
          <w:spacing w:val="-12"/>
          <w:highlight w:val="none"/>
        </w:rPr>
        <w:t>现场核查人员一般为</w:t>
      </w:r>
      <w:r>
        <w:rPr>
          <w:b w:val="0"/>
          <w:bCs w:val="0"/>
          <w:spacing w:val="-42"/>
          <w:highlight w:val="none"/>
        </w:rPr>
        <w:t xml:space="preserve"> </w:t>
      </w:r>
      <w:r>
        <w:rPr>
          <w:b w:val="0"/>
          <w:bCs w:val="0"/>
          <w:spacing w:val="-12"/>
          <w:highlight w:val="none"/>
        </w:rPr>
        <w:t>1-2</w:t>
      </w:r>
      <w:r>
        <w:rPr>
          <w:b w:val="0"/>
          <w:bCs w:val="0"/>
          <w:spacing w:val="-42"/>
          <w:highlight w:val="none"/>
        </w:rPr>
        <w:t xml:space="preserve"> </w:t>
      </w:r>
      <w:r>
        <w:rPr>
          <w:b w:val="0"/>
          <w:bCs w:val="0"/>
          <w:spacing w:val="-12"/>
          <w:highlight w:val="none"/>
        </w:rPr>
        <w:t>人组成，核查时间为</w:t>
      </w:r>
      <w:r>
        <w:rPr>
          <w:b w:val="0"/>
          <w:bCs w:val="0"/>
          <w:spacing w:val="-42"/>
          <w:highlight w:val="none"/>
        </w:rPr>
        <w:t xml:space="preserve"> </w:t>
      </w:r>
      <w:r>
        <w:rPr>
          <w:b w:val="0"/>
          <w:bCs w:val="0"/>
          <w:spacing w:val="-12"/>
          <w:highlight w:val="none"/>
        </w:rPr>
        <w:t>1-2</w:t>
      </w:r>
      <w:r>
        <w:rPr>
          <w:b w:val="0"/>
          <w:bCs w:val="0"/>
          <w:spacing w:val="-38"/>
          <w:highlight w:val="none"/>
        </w:rPr>
        <w:t xml:space="preserve"> </w:t>
      </w:r>
      <w:r>
        <w:rPr>
          <w:b w:val="0"/>
          <w:bCs w:val="0"/>
          <w:spacing w:val="-12"/>
          <w:highlight w:val="none"/>
        </w:rPr>
        <w:t>天；核</w:t>
      </w:r>
      <w:r>
        <w:rPr>
          <w:b w:val="0"/>
          <w:bCs w:val="0"/>
          <w:spacing w:val="-13"/>
          <w:highlight w:val="none"/>
        </w:rPr>
        <w:t>查人员一般会采用现</w:t>
      </w:r>
      <w:r>
        <w:rPr>
          <w:b w:val="0"/>
          <w:bCs w:val="0"/>
          <w:highlight w:val="none"/>
        </w:rPr>
        <w:t xml:space="preserve"> </w:t>
      </w:r>
      <w:r>
        <w:rPr>
          <w:b w:val="0"/>
          <w:bCs w:val="0"/>
          <w:spacing w:val="-10"/>
          <w:highlight w:val="none"/>
        </w:rPr>
        <w:t>场拍照或录像方式实时采集相关信息（特殊情况除外）。</w:t>
      </w:r>
    </w:p>
    <w:sectPr>
      <w:footerReference r:id="rId5" w:type="default"/>
      <w:pgSz w:w="11907" w:h="16839"/>
      <w:pgMar w:top="1431" w:right="1785" w:bottom="1377" w:left="1785" w:header="0" w:footer="1214" w:gutter="0"/>
      <w:pgNumType w:start="6"/>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EFB30">
    <w:pPr>
      <w:spacing w:line="167" w:lineRule="auto"/>
      <w:rPr>
        <w:rFonts w:hint="eastAsia" w:ascii="Calibri" w:hAnsi="Calibri" w:eastAsia="宋体" w:cs="Calibri"/>
        <w:sz w:val="18"/>
        <w:szCs w:val="18"/>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GJkYThmOTIwMjJmZjM0MjY4MzUyNjI1MjNhODFlNGEifQ=="/>
  </w:docVars>
  <w:rsids>
    <w:rsidRoot w:val="00000000"/>
    <w:rsid w:val="000C4B6B"/>
    <w:rsid w:val="02BF15A4"/>
    <w:rsid w:val="02C24BF1"/>
    <w:rsid w:val="03525F75"/>
    <w:rsid w:val="07A05F02"/>
    <w:rsid w:val="09E66920"/>
    <w:rsid w:val="0A1A1E7E"/>
    <w:rsid w:val="0A375EC4"/>
    <w:rsid w:val="0B316DB7"/>
    <w:rsid w:val="0B6F2222"/>
    <w:rsid w:val="0CBF5B3A"/>
    <w:rsid w:val="0E376FED"/>
    <w:rsid w:val="0F16079E"/>
    <w:rsid w:val="0F40581B"/>
    <w:rsid w:val="14B940A6"/>
    <w:rsid w:val="161463F6"/>
    <w:rsid w:val="163F4A7E"/>
    <w:rsid w:val="16DE4297"/>
    <w:rsid w:val="17CF624D"/>
    <w:rsid w:val="18040993"/>
    <w:rsid w:val="191F46F3"/>
    <w:rsid w:val="192C753C"/>
    <w:rsid w:val="1A133D8B"/>
    <w:rsid w:val="1B037CDD"/>
    <w:rsid w:val="1E85149C"/>
    <w:rsid w:val="216E5E94"/>
    <w:rsid w:val="23333275"/>
    <w:rsid w:val="28CA01D8"/>
    <w:rsid w:val="2C2E4F21"/>
    <w:rsid w:val="30A12166"/>
    <w:rsid w:val="30C23E8A"/>
    <w:rsid w:val="35DE3514"/>
    <w:rsid w:val="3793032E"/>
    <w:rsid w:val="37CD1A92"/>
    <w:rsid w:val="39382F3B"/>
    <w:rsid w:val="44F3240C"/>
    <w:rsid w:val="479C4FDD"/>
    <w:rsid w:val="493C77C2"/>
    <w:rsid w:val="4E052751"/>
    <w:rsid w:val="528B5B39"/>
    <w:rsid w:val="52EA12F3"/>
    <w:rsid w:val="534C5B09"/>
    <w:rsid w:val="545F7ABE"/>
    <w:rsid w:val="5479292E"/>
    <w:rsid w:val="5AFA5E4B"/>
    <w:rsid w:val="5D5F468B"/>
    <w:rsid w:val="5E9860A7"/>
    <w:rsid w:val="5EA92062"/>
    <w:rsid w:val="5FD72BFF"/>
    <w:rsid w:val="6429154F"/>
    <w:rsid w:val="64CB7BE5"/>
    <w:rsid w:val="65136487"/>
    <w:rsid w:val="665C5C0C"/>
    <w:rsid w:val="6A971908"/>
    <w:rsid w:val="6CC83FFB"/>
    <w:rsid w:val="6DC75C60"/>
    <w:rsid w:val="70785D38"/>
    <w:rsid w:val="78202F3D"/>
    <w:rsid w:val="789B0078"/>
    <w:rsid w:val="7D697134"/>
    <w:rsid w:val="7DDA3B8E"/>
    <w:rsid w:val="7F08297D"/>
    <w:rsid w:val="7F594F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3394</Words>
  <Characters>3506</Characters>
  <TotalTime>24</TotalTime>
  <ScaleCrop>false</ScaleCrop>
  <LinksUpToDate>false</LinksUpToDate>
  <CharactersWithSpaces>3601</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2021-10-27T17:31:00Z</dcterms:created>
  <dc:creator>MGY</dc:creator>
  <cp:lastModifiedBy>冰</cp:lastModifiedBy>
  <cp:lastPrinted>2024-09-24T06:39:00Z</cp:lastPrinted>
  <dcterms:modified xsi:type="dcterms:W3CDTF">2024-11-29T07:01:08Z</dcterms:modified>
  <dc:title>Microsoft Word - Dö2--ý6·z_x0003_Lˆôî›Å_x0001_ˆýłI§_x0006_{_x0007_H3÷{åv2.docx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2024-08-19T15:13:29Z</vt:filetime>
  </property>
  <property fmtid="{D5CDD505-2E9C-101B-9397-08002B2CF9AE}" pid="4" name="KSOProductBuildVer">
    <vt:lpwstr>2052-12.1.0.18912</vt:lpwstr>
  </property>
  <property fmtid="{D5CDD505-2E9C-101B-9397-08002B2CF9AE}" pid="5" name="ICV">
    <vt:lpwstr>30968ACCC7FC409C8C939596FE4D4389_12</vt:lpwstr>
  </property>
</Properties>
</file>